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5F" w:rsidRDefault="009F4D5F" w:rsidP="009F4D5F">
      <w:pPr>
        <w:spacing w:after="0" w:line="240" w:lineRule="auto"/>
        <w:jc w:val="both"/>
        <w:rPr>
          <w:rFonts w:ascii="Arial" w:hAnsi="Arial" w:cs="Arial"/>
        </w:rPr>
      </w:pPr>
    </w:p>
    <w:p w:rsidR="009F4D5F" w:rsidRDefault="009F4D5F" w:rsidP="009F4D5F">
      <w:pPr>
        <w:spacing w:after="0" w:line="240" w:lineRule="auto"/>
        <w:jc w:val="both"/>
        <w:rPr>
          <w:rFonts w:ascii="Arial" w:hAnsi="Arial" w:cs="Arial"/>
        </w:rPr>
      </w:pPr>
    </w:p>
    <w:p w:rsidR="009F4D5F" w:rsidRDefault="009F4D5F" w:rsidP="009F4D5F">
      <w:pPr>
        <w:spacing w:after="0" w:line="240" w:lineRule="auto"/>
        <w:jc w:val="both"/>
        <w:rPr>
          <w:rFonts w:ascii="Arial" w:hAnsi="Arial" w:cs="Arial"/>
        </w:rPr>
      </w:pPr>
    </w:p>
    <w:p w:rsidR="009F4D5F" w:rsidRDefault="009F4D5F" w:rsidP="009F4D5F">
      <w:pPr>
        <w:spacing w:after="0" w:line="240" w:lineRule="auto"/>
        <w:jc w:val="both"/>
        <w:rPr>
          <w:rFonts w:ascii="Arial" w:hAnsi="Arial" w:cs="Arial"/>
        </w:rPr>
      </w:pPr>
    </w:p>
    <w:p w:rsidR="009F4D5F" w:rsidRDefault="009F4D5F" w:rsidP="009F4D5F">
      <w:pPr>
        <w:spacing w:after="0" w:line="240" w:lineRule="auto"/>
        <w:jc w:val="both"/>
        <w:rPr>
          <w:rFonts w:ascii="Arial" w:hAnsi="Arial" w:cs="Arial"/>
        </w:rPr>
      </w:pPr>
    </w:p>
    <w:p w:rsidR="009F4D5F" w:rsidRDefault="009F4D5F" w:rsidP="009F4D5F">
      <w:pPr>
        <w:spacing w:after="0" w:line="240" w:lineRule="auto"/>
        <w:jc w:val="both"/>
        <w:rPr>
          <w:rFonts w:ascii="Arial" w:hAnsi="Arial" w:cs="Arial"/>
        </w:rPr>
      </w:pPr>
    </w:p>
    <w:p w:rsidR="009F4D5F" w:rsidRDefault="009F4D5F" w:rsidP="009F4D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ПРОЕКТНАЯ ДЕКЛАРАЦИЯ</w:t>
      </w:r>
    </w:p>
    <w:p w:rsidR="009F4D5F" w:rsidRDefault="009F4D5F" w:rsidP="009F4D5F">
      <w:pPr>
        <w:pStyle w:val="ConsPlusTitle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от «14» июня 2017г.</w:t>
      </w:r>
    </w:p>
    <w:p w:rsidR="009F4D5F" w:rsidRDefault="009F4D5F" w:rsidP="009F4D5F">
      <w:pPr>
        <w:pStyle w:val="ConsPlusTitle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по объекту</w:t>
      </w:r>
    </w:p>
    <w:p w:rsidR="009F4D5F" w:rsidRDefault="009F4D5F" w:rsidP="009F4D5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Многоквартирный многоэтажный жилой дом №451 (по генплану)</w:t>
      </w:r>
    </w:p>
    <w:p w:rsidR="009F4D5F" w:rsidRDefault="009F4D5F" w:rsidP="009F4D5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с помещениями общественного назначения и автостоянка №451/1 (по генплану)</w:t>
      </w:r>
    </w:p>
    <w:p w:rsidR="009F4D5F" w:rsidRDefault="009F4D5F" w:rsidP="009F4D5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  <w:lang w:val="en-US"/>
        </w:rPr>
        <w:t>I</w:t>
      </w:r>
      <w:r w:rsidRPr="009F4D5F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этап строительства многоквартирных многоэтажных жилых домов</w:t>
      </w:r>
    </w:p>
    <w:p w:rsidR="009F4D5F" w:rsidRDefault="009F4D5F" w:rsidP="009F4D5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с помещениями общественного назначения, в том числе с автостоянками</w:t>
      </w:r>
    </w:p>
    <w:p w:rsidR="009F4D5F" w:rsidRDefault="009F4D5F" w:rsidP="009F4D5F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9F4D5F" w:rsidRDefault="009F4D5F" w:rsidP="009F4D5F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9F4D5F" w:rsidRDefault="009F4D5F" w:rsidP="009F4D5F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9F4D5F" w:rsidRDefault="009F4D5F" w:rsidP="009F4D5F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9F4D5F" w:rsidRDefault="009F4D5F" w:rsidP="009F4D5F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9F4D5F" w:rsidRDefault="009F4D5F" w:rsidP="009F4D5F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9F4D5F" w:rsidRDefault="009F4D5F" w:rsidP="009F4D5F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9F4D5F" w:rsidRDefault="009F4D5F" w:rsidP="009F4D5F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Генеральный директор ООО «Энергомонтаж»</w:t>
      </w:r>
    </w:p>
    <w:p w:rsidR="009F4D5F" w:rsidRDefault="009F4D5F" w:rsidP="009F4D5F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9F4D5F" w:rsidRDefault="009F4D5F" w:rsidP="009F4D5F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_________________________ Сидоренко И.Л.</w:t>
      </w:r>
    </w:p>
    <w:p w:rsidR="009F4D5F" w:rsidRDefault="009F4D5F" w:rsidP="009F4D5F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9F4D5F" w:rsidRDefault="009F4D5F" w:rsidP="009F4D5F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Главный бухгалтер ООО «Энергомонтаж»</w:t>
      </w:r>
    </w:p>
    <w:p w:rsidR="009F4D5F" w:rsidRDefault="009F4D5F" w:rsidP="009F4D5F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9F4D5F" w:rsidRDefault="009F4D5F" w:rsidP="009F4D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Cs/>
        </w:rPr>
        <w:t>______________________ Мисникова Е.Д.</w:t>
      </w:r>
    </w:p>
    <w:p w:rsidR="009F4D5F" w:rsidRDefault="009F4D5F" w:rsidP="009F4D5F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hAnsi="Arial" w:cs="Arial"/>
        </w:rPr>
        <w:br w:type="page"/>
      </w:r>
    </w:p>
    <w:p w:rsidR="009F4D5F" w:rsidRDefault="009F4D5F" w:rsidP="009F4D5F">
      <w:pPr>
        <w:pStyle w:val="ConsPlusTitle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Проектная декларация</w:t>
      </w:r>
    </w:p>
    <w:p w:rsidR="009F4D5F" w:rsidRDefault="009F4D5F" w:rsidP="009F4D5F">
      <w:pPr>
        <w:pStyle w:val="ConsPlusTitle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от «14» июня 2017г.</w:t>
      </w:r>
    </w:p>
    <w:p w:rsidR="009F4D5F" w:rsidRDefault="009F4D5F" w:rsidP="009F4D5F">
      <w:pPr>
        <w:pStyle w:val="ConsPlusTitle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по объекту</w:t>
      </w:r>
    </w:p>
    <w:p w:rsidR="009F4D5F" w:rsidRDefault="009F4D5F" w:rsidP="009F4D5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Многоквартирный многоэтажный жилой дом №451 (по генплану)</w:t>
      </w:r>
    </w:p>
    <w:p w:rsidR="009F4D5F" w:rsidRDefault="009F4D5F" w:rsidP="009F4D5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с помещениями общественного назначения и автостоянка №451/1 (по генплану)</w:t>
      </w:r>
    </w:p>
    <w:p w:rsidR="009F4D5F" w:rsidRDefault="009F4D5F" w:rsidP="009F4D5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  <w:lang w:val="en-US"/>
        </w:rPr>
        <w:t>I</w:t>
      </w:r>
      <w:r w:rsidRPr="009F4D5F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этап строительства многоквартирных многоэтажных жилых домов</w:t>
      </w:r>
    </w:p>
    <w:p w:rsidR="009F4D5F" w:rsidRDefault="009F4D5F" w:rsidP="009F4D5F">
      <w:pPr>
        <w:pStyle w:val="ConsPlusTitle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с помещениями общественного назначения, в том числе с автостоянками</w:t>
      </w:r>
    </w:p>
    <w:p w:rsidR="009F4D5F" w:rsidRDefault="009F4D5F" w:rsidP="009F4D5F">
      <w:pPr>
        <w:pStyle w:val="ConsPlusTitle"/>
        <w:rPr>
          <w:rFonts w:ascii="Times New Roman" w:hAnsi="Times New Roman" w:cs="Times New Roman"/>
          <w:bCs/>
          <w:iCs/>
        </w:rPr>
      </w:pPr>
    </w:p>
    <w:tbl>
      <w:tblPr>
        <w:tblW w:w="160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3"/>
        <w:gridCol w:w="336"/>
        <w:gridCol w:w="1316"/>
        <w:gridCol w:w="141"/>
        <w:gridCol w:w="1114"/>
        <w:gridCol w:w="335"/>
        <w:gridCol w:w="106"/>
        <w:gridCol w:w="523"/>
        <w:gridCol w:w="179"/>
        <w:gridCol w:w="148"/>
        <w:gridCol w:w="53"/>
        <w:gridCol w:w="360"/>
        <w:gridCol w:w="397"/>
        <w:gridCol w:w="176"/>
        <w:gridCol w:w="1387"/>
        <w:gridCol w:w="357"/>
        <w:gridCol w:w="708"/>
        <w:gridCol w:w="137"/>
        <w:gridCol w:w="89"/>
        <w:gridCol w:w="58"/>
        <w:gridCol w:w="389"/>
        <w:gridCol w:w="461"/>
        <w:gridCol w:w="901"/>
        <w:gridCol w:w="190"/>
        <w:gridCol w:w="565"/>
        <w:gridCol w:w="25"/>
        <w:gridCol w:w="107"/>
        <w:gridCol w:w="19"/>
        <w:gridCol w:w="34"/>
        <w:gridCol w:w="1278"/>
        <w:gridCol w:w="106"/>
        <w:gridCol w:w="603"/>
        <w:gridCol w:w="662"/>
        <w:gridCol w:w="14"/>
        <w:gridCol w:w="1733"/>
      </w:tblGrid>
      <w:tr w:rsidR="009F4D5F" w:rsidTr="009F4D5F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Информация о застройщике</w:t>
            </w:r>
          </w:p>
        </w:tc>
      </w:tr>
      <w:tr w:rsidR="009F4D5F" w:rsidTr="009F4D5F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Раздел 1.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9F4D5F" w:rsidTr="009F4D5F">
        <w:trPr>
          <w:trHeight w:val="244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1.1. О фирменном наименовании (наименовании) застройщика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1.1.1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Общество с ограниченной ответственностью</w:t>
            </w:r>
          </w:p>
        </w:tc>
      </w:tr>
      <w:tr w:rsidR="009F4D5F" w:rsidTr="009F4D5F">
        <w:trPr>
          <w:trHeight w:val="46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1.1.2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без указания организационно-правовой формы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«Энергомонтаж»</w:t>
            </w:r>
          </w:p>
        </w:tc>
      </w:tr>
      <w:tr w:rsidR="009F4D5F" w:rsidTr="009F4D5F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1.1.3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Краткое наименование без указания организационно-правовой формы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«Энергомонтаж»</w:t>
            </w:r>
          </w:p>
        </w:tc>
      </w:tr>
      <w:tr w:rsidR="009F4D5F" w:rsidTr="009F4D5F"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1.2.1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Индекс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630061</w:t>
            </w:r>
          </w:p>
        </w:tc>
      </w:tr>
      <w:tr w:rsidR="009F4D5F" w:rsidTr="009F4D5F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1.2.2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9F4D5F" w:rsidTr="009F4D5F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1.2.3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1.2.4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9F4D5F" w:rsidTr="009F4D5F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1.2.5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9F4D5F" w:rsidTr="009F4D5F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1.2.6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9F4D5F" w:rsidTr="009F4D5F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1.2.7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Тюленина</w:t>
            </w:r>
          </w:p>
        </w:tc>
      </w:tr>
      <w:tr w:rsidR="009F4D5F" w:rsidTr="009F4D5F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1.2.8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дом №26</w:t>
            </w:r>
          </w:p>
        </w:tc>
      </w:tr>
      <w:tr w:rsidR="009F4D5F" w:rsidTr="009F4D5F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1.2.9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помещений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1.3. О режиме работы застройщика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1.3.1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Рабочие дни недели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Понедельник-пятница</w:t>
            </w:r>
          </w:p>
        </w:tc>
      </w:tr>
      <w:tr w:rsidR="009F4D5F" w:rsidTr="009F4D5F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1.3.2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Рабочее время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 8-30 до 18-00</w:t>
            </w:r>
          </w:p>
        </w:tc>
      </w:tr>
      <w:tr w:rsidR="009F4D5F" w:rsidTr="009F4D5F">
        <w:trPr>
          <w:trHeight w:val="307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1.4. О номере телефона, адресе официального сайта застройщика и адресе электронной почты в информационно-телекоммуникационной сети "Интернет"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1.4.1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телефона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+7(383)347-81-00</w:t>
            </w:r>
          </w:p>
        </w:tc>
      </w:tr>
      <w:tr w:rsidR="009F4D5F" w:rsidTr="009F4D5F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1.4.2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em-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2002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@mail.ru</w:t>
            </w:r>
          </w:p>
        </w:tc>
      </w:tr>
      <w:tr w:rsidR="009F4D5F" w:rsidTr="009F4D5F">
        <w:trPr>
          <w:trHeight w:val="757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1.4.3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Адрес официального сайта</w:t>
            </w:r>
          </w:p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 информационно-телекоммуникационной сети</w:t>
            </w:r>
          </w:p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"Интернет"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em-nsk.ru</w:t>
            </w:r>
          </w:p>
        </w:tc>
      </w:tr>
      <w:tr w:rsidR="009F4D5F" w:rsidTr="009F4D5F"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1.5. О лице, исполняющем функции единоличного исполнительного органа застройщика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0" w:name="P74"/>
            <w:bookmarkEnd w:id="0"/>
            <w:r>
              <w:rPr>
                <w:rFonts w:asciiTheme="minorHAnsi" w:hAnsiTheme="minorHAnsi" w:cstheme="minorHAnsi"/>
                <w:szCs w:val="22"/>
                <w:lang w:eastAsia="en-US"/>
              </w:rPr>
              <w:t>1.5.1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Фамилия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Сидоренко</w:t>
            </w:r>
          </w:p>
        </w:tc>
      </w:tr>
      <w:tr w:rsidR="009F4D5F" w:rsidTr="009F4D5F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1" w:name="P76"/>
            <w:bookmarkEnd w:id="1"/>
            <w:r>
              <w:rPr>
                <w:rFonts w:asciiTheme="minorHAnsi" w:hAnsiTheme="minorHAnsi" w:cstheme="minorHAnsi"/>
                <w:szCs w:val="22"/>
                <w:lang w:eastAsia="en-US"/>
              </w:rPr>
              <w:t>1.5.2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Имя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Иван</w:t>
            </w:r>
          </w:p>
        </w:tc>
      </w:tr>
      <w:tr w:rsidR="009F4D5F" w:rsidTr="009F4D5F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1.5.3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Отчество (при наличии)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Леонидович</w:t>
            </w:r>
          </w:p>
        </w:tc>
      </w:tr>
      <w:tr w:rsidR="009F4D5F" w:rsidTr="009F4D5F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1.5.4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Генеральный директор</w:t>
            </w:r>
          </w:p>
        </w:tc>
      </w:tr>
      <w:tr w:rsidR="009F4D5F" w:rsidTr="009F4D5F"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" w:name="P82"/>
            <w:bookmarkEnd w:id="2"/>
            <w:r>
              <w:rPr>
                <w:rFonts w:asciiTheme="minorHAnsi" w:hAnsiTheme="minorHAnsi" w:cstheme="minorHAnsi"/>
                <w:szCs w:val="22"/>
                <w:lang w:eastAsia="en-US"/>
              </w:rPr>
              <w:t>1.6. Об индивидуализирующем застройщика коммерческом обозначении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1.6.1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Коммерческое обозначение застройщика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ООО «Энергомонтаж»</w:t>
            </w:r>
          </w:p>
        </w:tc>
      </w:tr>
      <w:tr w:rsidR="009F4D5F" w:rsidTr="009F4D5F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Раздел 2. О государственной регистрации застройщика</w:t>
            </w:r>
          </w:p>
        </w:tc>
      </w:tr>
      <w:tr w:rsidR="009F4D5F" w:rsidTr="009F4D5F"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2.1. О государственной регистрации застройщика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2.1.1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5410112902</w:t>
            </w:r>
          </w:p>
        </w:tc>
      </w:tr>
      <w:tr w:rsidR="009F4D5F" w:rsidTr="009F4D5F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2.1.2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1025403908232</w:t>
            </w:r>
          </w:p>
        </w:tc>
      </w:tr>
      <w:tr w:rsidR="009F4D5F" w:rsidTr="009F4D5F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2.1.3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Год регистрации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04.08.1992</w:t>
            </w:r>
          </w:p>
        </w:tc>
      </w:tr>
      <w:tr w:rsidR="009F4D5F" w:rsidTr="009F4D5F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Раздел 3.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9F4D5F" w:rsidTr="009F4D5F"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" w:name="P94"/>
            <w:bookmarkEnd w:id="3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3.1.1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rPr>
          <w:trHeight w:val="74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3.1.2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Фирменное наименование</w:t>
            </w:r>
          </w:p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(полное наименование) без указания</w:t>
            </w:r>
          </w:p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организационно-правовой формы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3.1.3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3.1.4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% голосов в органе управления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" w:name="P103"/>
            <w:bookmarkEnd w:id="4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3.2.1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Фирменное наименование организации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3.2.2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Страна регистрации юридического лица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3.2.3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регистрации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3.2.4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Регистрационный номер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3.2.5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регистрирующего органа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3.2.6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Адрес (место нахождения) в стране регистрации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3.2.7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% голосов в органе управления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5" w:name="P118"/>
            <w:bookmarkEnd w:id="5"/>
            <w:r>
              <w:rPr>
                <w:rFonts w:asciiTheme="minorHAnsi" w:hAnsiTheme="minorHAnsi" w:cstheme="minorHAnsi"/>
                <w:szCs w:val="22"/>
                <w:lang w:eastAsia="en-US"/>
              </w:rPr>
              <w:t>3.3. Об учредителе - физическом лице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3.3.1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Фамилия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Каличенко</w:t>
            </w:r>
          </w:p>
        </w:tc>
      </w:tr>
      <w:tr w:rsidR="009F4D5F" w:rsidTr="009F4D5F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3.3.2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Имя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Владимир</w:t>
            </w:r>
          </w:p>
        </w:tc>
      </w:tr>
      <w:tr w:rsidR="009F4D5F" w:rsidTr="009F4D5F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3.3.3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Отчество (при наличии)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Андреевич</w:t>
            </w:r>
          </w:p>
        </w:tc>
      </w:tr>
      <w:tr w:rsidR="009F4D5F" w:rsidTr="009F4D5F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3.3.4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Гражданство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РФ</w:t>
            </w:r>
          </w:p>
        </w:tc>
      </w:tr>
      <w:tr w:rsidR="009F4D5F" w:rsidTr="009F4D5F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3.3.5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Страна места жительства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РФ</w:t>
            </w:r>
          </w:p>
        </w:tc>
      </w:tr>
      <w:tr w:rsidR="009F4D5F" w:rsidTr="009F4D5F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3.3.6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% голосов в органе управления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50</w:t>
            </w:r>
          </w:p>
        </w:tc>
      </w:tr>
      <w:tr w:rsidR="009F4D5F" w:rsidTr="009F4D5F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3.3.1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Фамилия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Сидоренко</w:t>
            </w:r>
          </w:p>
        </w:tc>
      </w:tr>
      <w:tr w:rsidR="009F4D5F" w:rsidTr="009F4D5F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3.3.2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Имя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Елена</w:t>
            </w:r>
          </w:p>
        </w:tc>
      </w:tr>
      <w:tr w:rsidR="009F4D5F" w:rsidTr="009F4D5F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3.3.3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Отчество (при наличии)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Оровна</w:t>
            </w:r>
          </w:p>
        </w:tc>
      </w:tr>
      <w:tr w:rsidR="009F4D5F" w:rsidTr="009F4D5F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3.3.4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Гражданство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РФ</w:t>
            </w:r>
          </w:p>
        </w:tc>
      </w:tr>
      <w:tr w:rsidR="009F4D5F" w:rsidTr="009F4D5F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3.3.5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Страна места жительства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РФ</w:t>
            </w:r>
          </w:p>
        </w:tc>
      </w:tr>
      <w:tr w:rsidR="009F4D5F" w:rsidTr="009F4D5F"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3.3.6</w:t>
            </w:r>
          </w:p>
        </w:tc>
        <w:tc>
          <w:tcPr>
            <w:tcW w:w="6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% голосов в органе управления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50</w:t>
            </w:r>
          </w:p>
        </w:tc>
      </w:tr>
      <w:tr w:rsidR="009F4D5F" w:rsidTr="009F4D5F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9F4D5F" w:rsidTr="009F4D5F">
        <w:trPr>
          <w:trHeight w:val="326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both"/>
              <w:rPr>
                <w:rFonts w:cstheme="minorHAnsi"/>
              </w:rPr>
            </w:pPr>
            <w:bookmarkStart w:id="6" w:name="P132"/>
            <w:bookmarkEnd w:id="6"/>
            <w:r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Многоэтажный жилой дом 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c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помещениями общественного назначения №402 (по генплану) (на земельном участке с кадастровым номером 54:35:041060:24 – площадь. 9897,0 м</w:t>
            </w:r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)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расположенный по адресу: Новосибирская область, 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овосибирск, Калининский район, ул.Гребенщикова,1/7 стр.</w:t>
            </w:r>
          </w:p>
        </w:tc>
      </w:tr>
      <w:tr w:rsidR="009F4D5F" w:rsidTr="009F4D5F">
        <w:trPr>
          <w:trHeight w:val="339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9F4D5F" w:rsidTr="009F4D5F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9F4D5F" w:rsidTr="009F4D5F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9F4D5F" w:rsidTr="009F4D5F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9F4D5F" w:rsidTr="009F4D5F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Гребенщикова</w:t>
            </w:r>
          </w:p>
        </w:tc>
      </w:tr>
      <w:tr w:rsidR="009F4D5F" w:rsidTr="009F4D5F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</w:tr>
      <w:tr w:rsidR="009F4D5F" w:rsidTr="009F4D5F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Микрорайон «Родники»</w:t>
            </w:r>
          </w:p>
        </w:tc>
      </w:tr>
      <w:tr w:rsidR="009F4D5F" w:rsidTr="009F4D5F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2014г.</w:t>
            </w:r>
          </w:p>
        </w:tc>
      </w:tr>
      <w:tr w:rsidR="009F4D5F" w:rsidTr="009F4D5F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30.06.2014г.</w:t>
            </w:r>
          </w:p>
        </w:tc>
      </w:tr>
      <w:tr w:rsidR="009F4D5F" w:rsidTr="009F4D5F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Номер разрешения на ввод объекта капитального строительства в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lastRenderedPageBreak/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54303000-138</w:t>
            </w:r>
          </w:p>
        </w:tc>
      </w:tr>
      <w:tr w:rsidR="009F4D5F" w:rsidTr="009F4D5F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9F4D5F" w:rsidTr="009F4D5F">
        <w:trPr>
          <w:trHeight w:val="20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Многоэтажный жилой дом №422 (по генплану) (на земельном участке с кадастровым № 54:35:041060:1036, площадью 7049,0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) расположенный по адресу: Новосибирская область, 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овосибирск, Калининский район, ул.Мясниковой,24/1 стр.</w:t>
            </w:r>
          </w:p>
        </w:tc>
      </w:tr>
      <w:tr w:rsidR="009F4D5F" w:rsidTr="009F4D5F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9F4D5F" w:rsidTr="009F4D5F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9F4D5F" w:rsidTr="009F4D5F">
        <w:trPr>
          <w:trHeight w:val="13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9F4D5F" w:rsidTr="009F4D5F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9F4D5F" w:rsidTr="009F4D5F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Мясниковой</w:t>
            </w:r>
          </w:p>
        </w:tc>
      </w:tr>
      <w:tr w:rsidR="009F4D5F" w:rsidTr="009F4D5F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24/1</w:t>
            </w:r>
          </w:p>
        </w:tc>
      </w:tr>
      <w:tr w:rsidR="009F4D5F" w:rsidTr="009F4D5F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Микрорайон «Родники»</w:t>
            </w:r>
          </w:p>
        </w:tc>
      </w:tr>
      <w:tr w:rsidR="009F4D5F" w:rsidTr="009F4D5F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IV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2014г.</w:t>
            </w:r>
          </w:p>
        </w:tc>
      </w:tr>
      <w:tr w:rsidR="009F4D5F" w:rsidTr="009F4D5F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05.12.2014г.</w:t>
            </w:r>
          </w:p>
        </w:tc>
      </w:tr>
      <w:tr w:rsidR="009F4D5F" w:rsidTr="009F4D5F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Номер разрешения на ввод объекта капитального строительства в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lastRenderedPageBreak/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302</w:t>
            </w:r>
          </w:p>
        </w:tc>
      </w:tr>
      <w:tr w:rsidR="009F4D5F" w:rsidTr="009F4D5F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9F4D5F" w:rsidTr="009F4D5F">
        <w:trPr>
          <w:trHeight w:val="20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Блок-секции №3,4,5 многоэтажного жилого дома №417 (по генплану) с помещениями общественного назначения и автостоянка – 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этап строительства многоэтажного жилого дома №417 (по генплану) с помещениями общественного назначения и автостоянки (на земельном участке с кадастровым № 54:35:041060:1031, площадью 16699,0 м</w:t>
            </w:r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)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расположенный по адресу: Новосибирская область, 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овосибирск, Калининский район, ул.Гребенщикова, 1/6 стр.</w:t>
            </w:r>
          </w:p>
        </w:tc>
      </w:tr>
      <w:tr w:rsidR="009F4D5F" w:rsidTr="009F4D5F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9F4D5F" w:rsidTr="009F4D5F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rPr>
          <w:trHeight w:val="2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9F4D5F" w:rsidTr="009F4D5F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9F4D5F" w:rsidTr="009F4D5F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9F4D5F" w:rsidTr="009F4D5F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Тюленина</w:t>
            </w:r>
          </w:p>
        </w:tc>
      </w:tr>
      <w:tr w:rsidR="009F4D5F" w:rsidTr="009F4D5F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28</w:t>
            </w:r>
          </w:p>
        </w:tc>
      </w:tr>
      <w:tr w:rsidR="009F4D5F" w:rsidTr="009F4D5F">
        <w:trPr>
          <w:trHeight w:val="557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Микрорайон «Родники»</w:t>
            </w:r>
          </w:p>
        </w:tc>
      </w:tr>
      <w:tr w:rsidR="009F4D5F" w:rsidTr="009F4D5F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2015г.</w:t>
            </w:r>
          </w:p>
        </w:tc>
      </w:tr>
      <w:tr w:rsidR="009F4D5F" w:rsidTr="009F4D5F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Дата выдачи разрешения на ввод объекта капитального строительства в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19.12.2014г.</w:t>
            </w:r>
          </w:p>
        </w:tc>
      </w:tr>
      <w:tr w:rsidR="009F4D5F" w:rsidTr="009F4D5F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54303000-330</w:t>
            </w:r>
          </w:p>
        </w:tc>
      </w:tr>
      <w:tr w:rsidR="009F4D5F" w:rsidTr="009F4D5F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9F4D5F" w:rsidTr="009F4D5F">
        <w:trPr>
          <w:trHeight w:val="339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Блок-секции №3,4,5 многоэтажного жилого дома №417 (по генплану) с помещениями общественного назначения и автостоянка – 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этап строительства многоэтажного жилого дома №417 (по генплану) с помещениями общественного назначения и автостоянки (на земельном участке с кадастровым № 54:35:041060:1031, площадью 16699,0 м</w:t>
            </w:r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)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расположенный по адресу: Новосибирская область, 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овосибирск, Калининский район, ул.Гребенщикова, 1/6 стр.</w:t>
            </w:r>
          </w:p>
        </w:tc>
      </w:tr>
      <w:tr w:rsidR="009F4D5F" w:rsidTr="009F4D5F">
        <w:trPr>
          <w:trHeight w:val="421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9F4D5F" w:rsidTr="009F4D5F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9F4D5F" w:rsidTr="009F4D5F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9F4D5F" w:rsidTr="009F4D5F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9F4D5F" w:rsidTr="009F4D5F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Тюленина</w:t>
            </w:r>
          </w:p>
        </w:tc>
      </w:tr>
      <w:tr w:rsidR="009F4D5F" w:rsidTr="009F4D5F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28</w:t>
            </w:r>
          </w:p>
        </w:tc>
      </w:tr>
      <w:tr w:rsidR="009F4D5F" w:rsidTr="009F4D5F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Микрорайон «Родники»</w:t>
            </w:r>
          </w:p>
        </w:tc>
      </w:tr>
      <w:tr w:rsidR="009F4D5F" w:rsidTr="009F4D5F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2015г.</w:t>
            </w:r>
          </w:p>
        </w:tc>
      </w:tr>
      <w:tr w:rsidR="009F4D5F" w:rsidTr="009F4D5F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02.04.2015г.</w:t>
            </w:r>
          </w:p>
        </w:tc>
      </w:tr>
      <w:tr w:rsidR="009F4D5F" w:rsidTr="009F4D5F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54303000-330-и</w:t>
            </w:r>
          </w:p>
        </w:tc>
      </w:tr>
      <w:tr w:rsidR="009F4D5F" w:rsidTr="009F4D5F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9F4D5F" w:rsidTr="009F4D5F">
        <w:trPr>
          <w:trHeight w:val="20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Многоэтажный жилой дом №421 (по генплану) (площадь земельного участка с кадастровым номером 54:35:041060:2328 – 4911,0 м</w:t>
            </w:r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)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расположенный по адресу: Новосибирская область, 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овосибирск, Калининский район, ул.Мясниковой,22/1 стр.</w:t>
            </w:r>
          </w:p>
        </w:tc>
      </w:tr>
      <w:tr w:rsidR="009F4D5F" w:rsidTr="009F4D5F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9F4D5F" w:rsidTr="009F4D5F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9F4D5F" w:rsidTr="009F4D5F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9F4D5F" w:rsidTr="009F4D5F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9F4D5F" w:rsidTr="009F4D5F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Мясниковой</w:t>
            </w:r>
          </w:p>
        </w:tc>
      </w:tr>
      <w:tr w:rsidR="009F4D5F" w:rsidTr="009F4D5F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22/1</w:t>
            </w:r>
          </w:p>
        </w:tc>
      </w:tr>
      <w:tr w:rsidR="009F4D5F" w:rsidTr="009F4D5F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Микрорайон «Родники»</w:t>
            </w:r>
          </w:p>
        </w:tc>
      </w:tr>
      <w:tr w:rsidR="009F4D5F" w:rsidTr="009F4D5F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2015г.</w:t>
            </w:r>
          </w:p>
        </w:tc>
      </w:tr>
      <w:tr w:rsidR="009F4D5F" w:rsidTr="009F4D5F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22.04.2015г.</w:t>
            </w:r>
          </w:p>
        </w:tc>
      </w:tr>
      <w:tr w:rsidR="009F4D5F" w:rsidTr="009F4D5F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54303000-120</w:t>
            </w:r>
          </w:p>
        </w:tc>
      </w:tr>
      <w:tr w:rsidR="009F4D5F" w:rsidTr="009F4D5F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9F4D5F" w:rsidTr="009F4D5F">
        <w:trPr>
          <w:trHeight w:val="103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Блок-секции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№1,2 многоэтажного жилого дома №417 (по генплану) с помещениями общественного назначения – 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этап строительства многоэтажного жилого дома №417 (по генплану) с помещениями общественного назначения и автостоянки расположенный по адресу: Новосибирская область, 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овосибирск, Калининский район, ул.Гребенщикова, 1/6 стр. на земельном участке с кадастровым № 54:35:041060:1031, площадью 16699,0 м</w:t>
            </w:r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</w:p>
        </w:tc>
      </w:tr>
      <w:tr w:rsidR="009F4D5F" w:rsidTr="009F4D5F">
        <w:trPr>
          <w:trHeight w:val="19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9F4D5F" w:rsidTr="009F4D5F">
        <w:trPr>
          <w:trHeight w:val="27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rPr>
          <w:trHeight w:val="22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9F4D5F" w:rsidTr="009F4D5F">
        <w:trPr>
          <w:trHeight w:val="16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9F4D5F" w:rsidTr="009F4D5F">
        <w:trPr>
          <w:trHeight w:val="16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9F4D5F" w:rsidTr="009F4D5F">
        <w:trPr>
          <w:trHeight w:val="16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Тюленина</w:t>
            </w:r>
          </w:p>
        </w:tc>
      </w:tr>
      <w:tr w:rsidR="009F4D5F" w:rsidTr="009F4D5F">
        <w:trPr>
          <w:trHeight w:val="11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28</w:t>
            </w:r>
          </w:p>
        </w:tc>
      </w:tr>
      <w:tr w:rsidR="009F4D5F" w:rsidTr="009F4D5F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Индивидуализирующее объект, группу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Микрорайон «Родники»</w:t>
            </w:r>
          </w:p>
        </w:tc>
      </w:tr>
      <w:tr w:rsidR="009F4D5F" w:rsidTr="009F4D5F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III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2015г.</w:t>
            </w:r>
          </w:p>
        </w:tc>
      </w:tr>
      <w:tr w:rsidR="009F4D5F" w:rsidTr="009F4D5F">
        <w:trPr>
          <w:trHeight w:val="54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26.06.2015г.</w:t>
            </w:r>
          </w:p>
        </w:tc>
      </w:tr>
      <w:tr w:rsidR="009F4D5F" w:rsidTr="009F4D5F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54-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54303000-171-2015</w:t>
            </w:r>
          </w:p>
        </w:tc>
      </w:tr>
      <w:tr w:rsidR="009F4D5F" w:rsidTr="009F4D5F">
        <w:trPr>
          <w:trHeight w:val="2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9F4D5F" w:rsidTr="009F4D5F">
        <w:trPr>
          <w:trHeight w:val="326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Многоэтажный жилой дом №407 (по генплану) 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c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помещениями общественного назначения расположенный по адресу: Новосибирская область, 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овосибирск, Калининский район, ул.Гребенщикова,1/9 стр. на земельном участке с кадастровым номером 54:35:041060:1798 – площадью 6418,0 м</w:t>
            </w:r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 xml:space="preserve">2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) </w:t>
            </w:r>
          </w:p>
        </w:tc>
      </w:tr>
      <w:tr w:rsidR="009F4D5F" w:rsidTr="009F4D5F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9F4D5F" w:rsidTr="009F4D5F">
        <w:trPr>
          <w:trHeight w:val="32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rPr>
          <w:trHeight w:val="339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9F4D5F" w:rsidTr="009F4D5F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9F4D5F" w:rsidTr="009F4D5F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9F4D5F" w:rsidTr="009F4D5F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Гребенщикова</w:t>
            </w:r>
          </w:p>
        </w:tc>
      </w:tr>
      <w:tr w:rsidR="009F4D5F" w:rsidTr="009F4D5F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</w:tr>
      <w:tr w:rsidR="009F4D5F" w:rsidTr="009F4D5F">
        <w:trPr>
          <w:trHeight w:val="32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Микрорайон «Родники»</w:t>
            </w:r>
          </w:p>
        </w:tc>
      </w:tr>
      <w:tr w:rsidR="009F4D5F" w:rsidTr="009F4D5F">
        <w:trPr>
          <w:trHeight w:val="32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III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2015г.</w:t>
            </w:r>
          </w:p>
        </w:tc>
      </w:tr>
      <w:tr w:rsidR="009F4D5F" w:rsidTr="009F4D5F">
        <w:trPr>
          <w:trHeight w:val="32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30.06.2015г.</w:t>
            </w:r>
          </w:p>
        </w:tc>
      </w:tr>
      <w:tr w:rsidR="009F4D5F" w:rsidTr="009F4D5F">
        <w:trPr>
          <w:trHeight w:val="32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54-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54303000-175-2015</w:t>
            </w:r>
          </w:p>
        </w:tc>
      </w:tr>
      <w:tr w:rsidR="009F4D5F" w:rsidTr="009F4D5F">
        <w:trPr>
          <w:trHeight w:val="32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9F4D5F" w:rsidTr="009F4D5F">
        <w:trPr>
          <w:trHeight w:val="516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Многоэтажный жилой дом №408 (по генплану) 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c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помещениями общественного назначения и автостоянкой расположенный по адресу: Новосибирская область, 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овосибирск, Калининский район, ул.Гребенщикова,1/10 стр. на земельном участке с кадастровым номером 54:35:041060:1797 – площадью 4937,0 м</w:t>
            </w:r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 xml:space="preserve">2 </w:t>
            </w:r>
          </w:p>
        </w:tc>
      </w:tr>
      <w:tr w:rsidR="009F4D5F" w:rsidTr="009F4D5F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9F4D5F" w:rsidTr="009F4D5F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9F4D5F" w:rsidTr="009F4D5F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9F4D5F" w:rsidTr="009F4D5F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9F4D5F" w:rsidTr="009F4D5F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Гребенщикова</w:t>
            </w:r>
          </w:p>
        </w:tc>
      </w:tr>
      <w:tr w:rsidR="009F4D5F" w:rsidTr="009F4D5F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</w:tr>
      <w:tr w:rsidR="009F4D5F" w:rsidTr="009F4D5F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Микрорайон «Родники»</w:t>
            </w:r>
          </w:p>
        </w:tc>
      </w:tr>
      <w:tr w:rsidR="009F4D5F" w:rsidTr="009F4D5F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III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2016г.</w:t>
            </w:r>
          </w:p>
        </w:tc>
      </w:tr>
      <w:tr w:rsidR="009F4D5F" w:rsidTr="009F4D5F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18.03.2016г.</w:t>
            </w:r>
          </w:p>
        </w:tc>
      </w:tr>
      <w:tr w:rsidR="009F4D5F" w:rsidTr="009F4D5F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54-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54303000-54-2016</w:t>
            </w:r>
          </w:p>
        </w:tc>
      </w:tr>
      <w:tr w:rsidR="009F4D5F" w:rsidTr="009F4D5F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9F4D5F" w:rsidTr="009F4D5F">
        <w:trPr>
          <w:trHeight w:val="421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Многоэтажный жилой дом 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c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помещениями общественного назначения №419 (по генплану) расположенный по адресу: Новосибирская область, 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овосибирск, Калининский район, ул.Мясниковой,26 стр. на земельном участке с кадастровым номером 54:35:041060:1035 – площадью 14224,0 м</w:t>
            </w:r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 xml:space="preserve">2 </w:t>
            </w:r>
          </w:p>
        </w:tc>
      </w:tr>
      <w:tr w:rsidR="009F4D5F" w:rsidTr="009F4D5F">
        <w:trPr>
          <w:trHeight w:val="461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9F4D5F" w:rsidTr="009F4D5F">
        <w:trPr>
          <w:trHeight w:val="339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rPr>
          <w:trHeight w:val="339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9F4D5F" w:rsidTr="009F4D5F">
        <w:trPr>
          <w:trHeight w:val="32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9F4D5F" w:rsidTr="009F4D5F">
        <w:trPr>
          <w:trHeight w:val="32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9F4D5F" w:rsidTr="009F4D5F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Мясниковой</w:t>
            </w:r>
          </w:p>
        </w:tc>
      </w:tr>
      <w:tr w:rsidR="009F4D5F" w:rsidTr="009F4D5F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</w:t>
            </w:r>
          </w:p>
        </w:tc>
      </w:tr>
      <w:tr w:rsidR="009F4D5F" w:rsidTr="009F4D5F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Микрорайон «Родники»</w:t>
            </w:r>
          </w:p>
        </w:tc>
      </w:tr>
      <w:tr w:rsidR="009F4D5F" w:rsidTr="009F4D5F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2016г.</w:t>
            </w:r>
          </w:p>
        </w:tc>
      </w:tr>
      <w:tr w:rsidR="009F4D5F" w:rsidTr="009F4D5F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31.05.2016г.</w:t>
            </w:r>
          </w:p>
        </w:tc>
      </w:tr>
      <w:tr w:rsidR="009F4D5F" w:rsidTr="009F4D5F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54-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54303000-114-2016</w:t>
            </w:r>
          </w:p>
        </w:tc>
      </w:tr>
      <w:tr w:rsidR="009F4D5F" w:rsidTr="009F4D5F">
        <w:trPr>
          <w:trHeight w:val="312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9F4D5F" w:rsidTr="009F4D5F">
        <w:trPr>
          <w:trHeight w:val="380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Многоэтажный жилой дом 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c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помещениями общественного назначения №410 (по генплану) на земельном участке с кадастровым номером 54:35:041060:1022 – площадью 9008,0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расположенный по адресу: Новосибирская область, 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овосибирск, Калининский район, ул.Мясниковой,20 стр. </w:t>
            </w:r>
          </w:p>
        </w:tc>
      </w:tr>
      <w:tr w:rsidR="009F4D5F" w:rsidTr="009F4D5F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9F4D5F" w:rsidTr="009F4D5F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9F4D5F" w:rsidTr="009F4D5F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9F4D5F" w:rsidTr="009F4D5F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9F4D5F" w:rsidTr="009F4D5F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Мясниковой</w:t>
            </w:r>
          </w:p>
        </w:tc>
      </w:tr>
      <w:tr w:rsidR="009F4D5F" w:rsidTr="009F4D5F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</w:t>
            </w:r>
          </w:p>
        </w:tc>
      </w:tr>
      <w:tr w:rsidR="009F4D5F" w:rsidTr="009F4D5F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Микрорайон «Родники»</w:t>
            </w:r>
          </w:p>
        </w:tc>
      </w:tr>
      <w:tr w:rsidR="009F4D5F" w:rsidTr="009F4D5F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III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2016г.</w:t>
            </w:r>
          </w:p>
        </w:tc>
      </w:tr>
      <w:tr w:rsidR="009F4D5F" w:rsidTr="009F4D5F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26.08.2016г.</w:t>
            </w:r>
          </w:p>
        </w:tc>
      </w:tr>
      <w:tr w:rsidR="009F4D5F" w:rsidTr="009F4D5F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54-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54303000-187-2016</w:t>
            </w:r>
          </w:p>
        </w:tc>
      </w:tr>
      <w:tr w:rsidR="009F4D5F" w:rsidTr="009F4D5F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9F4D5F" w:rsidTr="009F4D5F">
        <w:trPr>
          <w:trHeight w:val="339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Многоэтажный жилой дом 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c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помещениями общественного назначения №410 (по генплану) на земельном участке с кадастровым номером 54:35:041060:1022 – площадью 9008,0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расположенный по адресу: Новосибирская область, 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овосибирск, Калининский район, ул.Мясниковой,20 стр. </w:t>
            </w:r>
          </w:p>
        </w:tc>
      </w:tr>
      <w:tr w:rsidR="009F4D5F" w:rsidTr="009F4D5F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9F4D5F" w:rsidTr="009F4D5F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9F4D5F" w:rsidTr="009F4D5F">
        <w:trPr>
          <w:trHeight w:val="407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9F4D5F" w:rsidTr="009F4D5F">
        <w:trPr>
          <w:trHeight w:val="32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9F4D5F" w:rsidTr="009F4D5F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Мясниковой</w:t>
            </w:r>
          </w:p>
        </w:tc>
      </w:tr>
      <w:tr w:rsidR="009F4D5F" w:rsidTr="009F4D5F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</w:t>
            </w:r>
          </w:p>
        </w:tc>
      </w:tr>
      <w:tr w:rsidR="009F4D5F" w:rsidTr="009F4D5F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Микрорайон «Родники»</w:t>
            </w:r>
          </w:p>
        </w:tc>
      </w:tr>
      <w:tr w:rsidR="009F4D5F" w:rsidTr="009F4D5F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III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2016г.</w:t>
            </w:r>
          </w:p>
        </w:tc>
      </w:tr>
      <w:tr w:rsidR="009F4D5F" w:rsidTr="009F4D5F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11.11.2016г.</w:t>
            </w:r>
          </w:p>
        </w:tc>
      </w:tr>
      <w:tr w:rsidR="009F4D5F" w:rsidTr="009F4D5F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54-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54303000-187и-2016</w:t>
            </w:r>
          </w:p>
        </w:tc>
      </w:tr>
      <w:tr w:rsidR="009F4D5F" w:rsidTr="009F4D5F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9F4D5F" w:rsidTr="009F4D5F">
        <w:trPr>
          <w:trHeight w:val="353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Многоэтажный жилой дом №409 (по генплану) 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c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помещениями общественного назначения и встроенной автостоянкой на земельном участке с кадастровым номером 54:35:041060:1796 – площадью 6550,0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расположенный по адресу: Новосибирская область, 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овосибирск, Калининский район, ул.Мясниковой,18 стр. </w:t>
            </w:r>
          </w:p>
        </w:tc>
      </w:tr>
      <w:tr w:rsidR="009F4D5F" w:rsidTr="009F4D5F">
        <w:trPr>
          <w:trHeight w:val="339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9F4D5F" w:rsidTr="009F4D5F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9F4D5F" w:rsidTr="009F4D5F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9F4D5F" w:rsidTr="009F4D5F">
        <w:trPr>
          <w:trHeight w:val="43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9F4D5F" w:rsidTr="009F4D5F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Гребенщикова</w:t>
            </w:r>
          </w:p>
        </w:tc>
      </w:tr>
      <w:tr w:rsidR="009F4D5F" w:rsidTr="009F4D5F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</w:tr>
      <w:tr w:rsidR="009F4D5F" w:rsidTr="009F4D5F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Микрорайон «Родники»</w:t>
            </w:r>
          </w:p>
        </w:tc>
      </w:tr>
      <w:tr w:rsidR="009F4D5F" w:rsidTr="009F4D5F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IV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2016г.</w:t>
            </w:r>
          </w:p>
        </w:tc>
      </w:tr>
      <w:tr w:rsidR="009F4D5F" w:rsidTr="009F4D5F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09.12.2016г.</w:t>
            </w:r>
          </w:p>
        </w:tc>
      </w:tr>
      <w:tr w:rsidR="009F4D5F" w:rsidTr="009F4D5F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54-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54303000-300-2016</w:t>
            </w:r>
          </w:p>
        </w:tc>
      </w:tr>
      <w:tr w:rsidR="009F4D5F" w:rsidTr="009F4D5F">
        <w:trPr>
          <w:trHeight w:val="36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9F4D5F" w:rsidTr="009F4D5F">
        <w:trPr>
          <w:trHeight w:val="326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</w:t>
            </w:r>
            <w:r>
              <w:rPr>
                <w:rFonts w:cstheme="minorHAnsi"/>
              </w:rPr>
              <w:lastRenderedPageBreak/>
              <w:t>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4.1.1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Многоэтажный жилой дом 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c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помещениями общественного назначения №411 (по генплану) на земельном участке с кадастровым номером 54:35:041060:1026 – площадью 6358,0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расположенный по адресу: Новосибирская область, 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овосибирск, Калининский район, ул.Мясниковой,22 стр. </w:t>
            </w:r>
          </w:p>
        </w:tc>
      </w:tr>
      <w:tr w:rsidR="009F4D5F" w:rsidTr="009F4D5F">
        <w:trPr>
          <w:trHeight w:val="339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9F4D5F" w:rsidTr="009F4D5F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9F4D5F" w:rsidTr="009F4D5F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9F4D5F" w:rsidTr="009F4D5F">
        <w:trPr>
          <w:trHeight w:val="339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9F4D5F" w:rsidTr="009F4D5F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Мясниковой</w:t>
            </w:r>
          </w:p>
        </w:tc>
      </w:tr>
      <w:tr w:rsidR="009F4D5F" w:rsidTr="009F4D5F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</w:t>
            </w:r>
          </w:p>
        </w:tc>
      </w:tr>
      <w:tr w:rsidR="009F4D5F" w:rsidTr="009F4D5F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Микрорайон «Родники»</w:t>
            </w:r>
          </w:p>
        </w:tc>
      </w:tr>
      <w:tr w:rsidR="009F4D5F" w:rsidTr="009F4D5F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2017г.</w:t>
            </w:r>
          </w:p>
        </w:tc>
      </w:tr>
      <w:tr w:rsidR="009F4D5F" w:rsidTr="009F4D5F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09.12.2016г.</w:t>
            </w:r>
          </w:p>
        </w:tc>
      </w:tr>
      <w:tr w:rsidR="009F4D5F" w:rsidTr="009F4D5F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54-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54303000-301-2016</w:t>
            </w:r>
          </w:p>
        </w:tc>
      </w:tr>
      <w:tr w:rsidR="009F4D5F" w:rsidTr="009F4D5F">
        <w:trPr>
          <w:trHeight w:val="394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9F4D5F" w:rsidTr="009F4D5F">
        <w:trPr>
          <w:trHeight w:val="326"/>
        </w:trPr>
        <w:tc>
          <w:tcPr>
            <w:tcW w:w="43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4.1. О проектах строительства многоквартирных домов и (или) иных объектов недвижимости, в которых </w:t>
            </w:r>
            <w:r>
              <w:rPr>
                <w:rFonts w:cstheme="minorHAnsi"/>
              </w:rPr>
              <w:lastRenderedPageBreak/>
              <w:t>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4.1.1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капитального строительства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Многоэтажный жилой дом 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c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помещениями общественного назначения №418 (по генплану) на земельном участке с кадастровым номером 54:35:041060:1038 – площадью 6963,0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расположенный по адресу: Новосибирская область, 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овосибирск, Калининский район, ул.Мясниковой,24 стр. </w:t>
            </w:r>
          </w:p>
        </w:tc>
      </w:tr>
      <w:tr w:rsidR="009F4D5F" w:rsidTr="009F4D5F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4.1.2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9F4D5F" w:rsidTr="009F4D5F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4.1.3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rPr>
          <w:trHeight w:val="339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4.1.4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9F4D5F" w:rsidTr="009F4D5F">
        <w:trPr>
          <w:trHeight w:val="339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4.1.5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9F4D5F" w:rsidTr="009F4D5F">
        <w:trPr>
          <w:trHeight w:val="353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4.1.6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9F4D5F" w:rsidTr="009F4D5F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4.1.7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Мясниковой</w:t>
            </w:r>
          </w:p>
        </w:tc>
      </w:tr>
      <w:tr w:rsidR="009F4D5F" w:rsidTr="009F4D5F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4.1.8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</w:t>
            </w:r>
          </w:p>
        </w:tc>
      </w:tr>
      <w:tr w:rsidR="009F4D5F" w:rsidTr="009F4D5F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4.1.9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Микрорайон «Родники»</w:t>
            </w:r>
          </w:p>
        </w:tc>
      </w:tr>
      <w:tr w:rsidR="009F4D5F" w:rsidTr="009F4D5F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4.1.10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ввода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II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квартал 2017г.</w:t>
            </w:r>
          </w:p>
        </w:tc>
      </w:tr>
      <w:tr w:rsidR="009F4D5F" w:rsidTr="009F4D5F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4.1.11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09.12.2016г.</w:t>
            </w:r>
          </w:p>
        </w:tc>
      </w:tr>
      <w:tr w:rsidR="009F4D5F" w:rsidTr="009F4D5F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4.1.12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54-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54303000-302-2016</w:t>
            </w:r>
          </w:p>
        </w:tc>
      </w:tr>
      <w:tr w:rsidR="009F4D5F" w:rsidTr="009F4D5F">
        <w:trPr>
          <w:trHeight w:val="38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4.1.13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Управление архитектурно-строительной инспекции мэрии города Новосибирска</w:t>
            </w:r>
          </w:p>
        </w:tc>
      </w:tr>
      <w:tr w:rsidR="009F4D5F" w:rsidTr="009F4D5F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свидетельствах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9F4D5F" w:rsidTr="009F4D5F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7" w:name="P160"/>
            <w:bookmarkEnd w:id="7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свидетельствах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5.1.1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color w:val="22232F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22232F"/>
                <w:szCs w:val="22"/>
                <w:lang w:eastAsia="en-US"/>
              </w:rPr>
              <w:t>Ассоциация Региональное отраслевое объединение работодателей «Саморегулируемая организация Строителей Сибирского региона»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5.1.2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5406522247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5.1.3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1112.08-2009-5410112902-С-044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5.1.4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23.05.2013г.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5.1.5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22232F"/>
                <w:szCs w:val="22"/>
                <w:lang w:eastAsia="en-US"/>
              </w:rPr>
              <w:t>Ассоциация</w:t>
            </w:r>
          </w:p>
        </w:tc>
      </w:tr>
      <w:tr w:rsidR="009F4D5F" w:rsidTr="009F4D5F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8" w:name="P171"/>
            <w:bookmarkEnd w:id="8"/>
            <w:r>
              <w:rPr>
                <w:rFonts w:asciiTheme="minorHAnsi" w:hAnsiTheme="minorHAnsi" w:cstheme="minorHAnsi"/>
                <w:szCs w:val="22"/>
                <w:lang w:eastAsia="en-US"/>
              </w:rPr>
              <w:t>5.2. О членстве застройщика в иных некоммерческих организациях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5.2.1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5.2.2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9F4D5F" w:rsidTr="009F4D5F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6.1. О финансовом результате текущего года, о размерах кредиторской и дебиторской задолженности на последнюю отчетную дату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6.1.1</w:t>
            </w:r>
          </w:p>
        </w:tc>
        <w:tc>
          <w:tcPr>
            <w:tcW w:w="65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Последняя отчетная дата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 w:rsidP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0.09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.2017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9" w:name="P180"/>
            <w:bookmarkEnd w:id="9"/>
            <w:r>
              <w:rPr>
                <w:rFonts w:asciiTheme="minorHAnsi" w:hAnsiTheme="minorHAnsi" w:cstheme="minorHAnsi"/>
                <w:szCs w:val="22"/>
                <w:lang w:eastAsia="en-US"/>
              </w:rPr>
              <w:t>6.1.2</w:t>
            </w:r>
          </w:p>
        </w:tc>
        <w:tc>
          <w:tcPr>
            <w:tcW w:w="65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Размер чистой прибыли (убытков) по данным промежуточной</w:t>
            </w:r>
          </w:p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Или годовой бухгалтерской (финансовой) отчетности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36467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тыс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.р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уб.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6.1.3</w:t>
            </w:r>
          </w:p>
        </w:tc>
        <w:tc>
          <w:tcPr>
            <w:tcW w:w="65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Размер кредиторской задолженности по данным промежуточной</w:t>
            </w:r>
          </w:p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Или годовой бухгалтерской (финансовой) отчетности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2320884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тыс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.р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уб.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10" w:name="P184"/>
            <w:bookmarkEnd w:id="10"/>
            <w:r>
              <w:rPr>
                <w:rFonts w:asciiTheme="minorHAnsi" w:hAnsiTheme="minorHAnsi" w:cstheme="minorHAnsi"/>
                <w:szCs w:val="22"/>
                <w:lang w:eastAsia="en-US"/>
              </w:rPr>
              <w:t>6.1.4</w:t>
            </w:r>
          </w:p>
        </w:tc>
        <w:tc>
          <w:tcPr>
            <w:tcW w:w="65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Размер дебиторской задолженности по данным промежуточной</w:t>
            </w:r>
          </w:p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или годовой бухгалтерской (финансовой) отчетности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1134</w:t>
            </w:r>
            <w:bookmarkStart w:id="11" w:name="_GoBack"/>
            <w:bookmarkEnd w:id="11"/>
            <w:r>
              <w:rPr>
                <w:rFonts w:asciiTheme="minorHAnsi" w:hAnsiTheme="minorHAnsi" w:cstheme="minorHAnsi"/>
                <w:szCs w:val="22"/>
                <w:lang w:eastAsia="en-US"/>
              </w:rPr>
              <w:t>895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тыс.руб</w:t>
            </w:r>
          </w:p>
        </w:tc>
      </w:tr>
      <w:tr w:rsidR="009F4D5F" w:rsidTr="009F4D5F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12" w:name="P186"/>
            <w:bookmarkEnd w:id="12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Раздел 7.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9F4D5F" w:rsidTr="009F4D5F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7.1. О соответствии застройщика требованиям, установленным </w:t>
            </w:r>
            <w:hyperlink r:id="rId6" w:history="1">
              <w:r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частью 2 статьи 3</w:t>
              </w:r>
            </w:hyperlink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13" w:name="P188"/>
            <w:bookmarkEnd w:id="13"/>
            <w:r>
              <w:rPr>
                <w:rFonts w:asciiTheme="minorHAnsi" w:hAnsiTheme="minorHAnsi" w:cstheme="minorHAnsi"/>
                <w:szCs w:val="22"/>
                <w:lang w:eastAsia="en-US"/>
              </w:rPr>
              <w:t>7.1.1</w:t>
            </w:r>
          </w:p>
        </w:tc>
        <w:tc>
          <w:tcPr>
            <w:tcW w:w="65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Размер уставного (складочного) капитала застройщика</w:t>
            </w:r>
          </w:p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установленным требованиям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7.1.2</w:t>
            </w:r>
          </w:p>
        </w:tc>
        <w:tc>
          <w:tcPr>
            <w:tcW w:w="65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Процедуры ликвидации юридического лица - застройщика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Не проводятся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7.1.3</w:t>
            </w:r>
          </w:p>
        </w:tc>
        <w:tc>
          <w:tcPr>
            <w:tcW w:w="65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Решение арбитражного суда о введении одной из процедур,</w:t>
            </w:r>
          </w:p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применяемых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в деле о банкротстве в соответствии с</w:t>
            </w:r>
          </w:p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законодательством Российской Федерации о несостоятельности</w:t>
            </w:r>
          </w:p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банкротстве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), в отношении юридического лица - застройщика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Отсутствует</w:t>
            </w:r>
          </w:p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7.1.4</w:t>
            </w:r>
          </w:p>
        </w:tc>
        <w:tc>
          <w:tcPr>
            <w:tcW w:w="65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Решение арбитражного суда о приостановлении деятельности</w:t>
            </w:r>
          </w:p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 качестве меры административного наказания юридического</w:t>
            </w:r>
          </w:p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лица - застройщика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lang w:eastAsia="ru-RU"/>
              </w:rPr>
              <w:t>Не подано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7.1.5</w:t>
            </w:r>
          </w:p>
        </w:tc>
        <w:tc>
          <w:tcPr>
            <w:tcW w:w="65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Не подано</w:t>
            </w:r>
          </w:p>
        </w:tc>
      </w:tr>
      <w:tr w:rsidR="009F4D5F" w:rsidTr="009F4D5F">
        <w:tc>
          <w:tcPr>
            <w:tcW w:w="3918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7.1.6</w:t>
            </w:r>
          </w:p>
        </w:tc>
        <w:tc>
          <w:tcPr>
            <w:tcW w:w="65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ведение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которого осуществляется в соответствии с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lastRenderedPageBreak/>
              <w:t>Не подано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7.1.7</w:t>
            </w:r>
          </w:p>
        </w:tc>
        <w:tc>
          <w:tcPr>
            <w:tcW w:w="65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  <w:proofErr w:type="gramEnd"/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Не подано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14" w:name="P203"/>
            <w:bookmarkEnd w:id="14"/>
            <w:r>
              <w:rPr>
                <w:rFonts w:asciiTheme="minorHAnsi" w:hAnsiTheme="minorHAnsi" w:cstheme="minorHAnsi"/>
                <w:szCs w:val="22"/>
                <w:lang w:eastAsia="en-US"/>
              </w:rPr>
              <w:t>7.1.8</w:t>
            </w:r>
          </w:p>
        </w:tc>
        <w:tc>
          <w:tcPr>
            <w:tcW w:w="65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 xml:space="preserve">застройщика, по данным бухгалтерской (финансовой) отчетности за последний отчетный период, у юридического лица - застройщика </w:t>
            </w:r>
            <w:proofErr w:type="gramEnd"/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lastRenderedPageBreak/>
              <w:t>Не подано</w:t>
            </w:r>
          </w:p>
        </w:tc>
      </w:tr>
      <w:tr w:rsidR="009F4D5F" w:rsidTr="009F4D5F">
        <w:tc>
          <w:tcPr>
            <w:tcW w:w="39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15" w:name="P206"/>
            <w:bookmarkEnd w:id="15"/>
            <w:r>
              <w:rPr>
                <w:rFonts w:asciiTheme="minorHAnsi" w:hAnsiTheme="minorHAnsi" w:cstheme="minorHAnsi"/>
                <w:szCs w:val="22"/>
                <w:lang w:eastAsia="en-US"/>
              </w:rPr>
              <w:t>7.1.9</w:t>
            </w:r>
          </w:p>
        </w:tc>
        <w:tc>
          <w:tcPr>
            <w:tcW w:w="65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Заявление об обжаловании указанных в </w:t>
            </w:r>
            <w:hyperlink r:id="rId7" w:anchor="P203" w:history="1">
              <w:r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пункте 7.1.8</w:t>
              </w:r>
            </w:hyperlink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недоимки, задолженности застройщиков в установленном порядке 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16" w:name="P208"/>
            <w:bookmarkEnd w:id="16"/>
            <w:r>
              <w:rPr>
                <w:rFonts w:asciiTheme="minorHAnsi" w:hAnsiTheme="minorHAnsi" w:cstheme="minorHAnsi"/>
                <w:szCs w:val="22"/>
                <w:lang w:eastAsia="en-US"/>
              </w:rPr>
              <w:t>7.1.10</w:t>
            </w:r>
          </w:p>
        </w:tc>
        <w:tc>
          <w:tcPr>
            <w:tcW w:w="65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Решение по указанному в </w:t>
            </w:r>
            <w:hyperlink r:id="rId8" w:anchor="P206" w:history="1">
              <w:r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пункте 7.1.9</w:t>
              </w:r>
            </w:hyperlink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7.1.11</w:t>
            </w:r>
          </w:p>
        </w:tc>
        <w:tc>
          <w:tcPr>
            <w:tcW w:w="65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proofErr w:type="gramEnd"/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Не подано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7.1.12</w:t>
            </w:r>
          </w:p>
        </w:tc>
        <w:tc>
          <w:tcPr>
            <w:tcW w:w="65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оказании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услуг по ведению бухгалтерского учета застройщика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Не применялись</w:t>
            </w:r>
          </w:p>
        </w:tc>
      </w:tr>
      <w:tr w:rsidR="009F4D5F" w:rsidTr="009F4D5F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17" w:name="P214"/>
            <w:bookmarkEnd w:id="17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9" w:history="1">
              <w:r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частью 3 статьи 15.3</w:t>
              </w:r>
            </w:hyperlink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7.2.1</w:t>
            </w:r>
          </w:p>
        </w:tc>
        <w:tc>
          <w:tcPr>
            <w:tcW w:w="65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7.2.2</w:t>
            </w:r>
          </w:p>
        </w:tc>
        <w:tc>
          <w:tcPr>
            <w:tcW w:w="65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Процедуры ликвидации юридического лица - поручителя 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7.2.3</w:t>
            </w:r>
          </w:p>
        </w:tc>
        <w:tc>
          <w:tcPr>
            <w:tcW w:w="65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7.2.4</w:t>
            </w:r>
          </w:p>
        </w:tc>
        <w:tc>
          <w:tcPr>
            <w:tcW w:w="65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Решение арбитражного суда о приостановлении деятельности в качестве меры административного наказания юридического лица - поручителя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7.2.5</w:t>
            </w:r>
          </w:p>
        </w:tc>
        <w:tc>
          <w:tcPr>
            <w:tcW w:w="65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7.2.6</w:t>
            </w:r>
          </w:p>
        </w:tc>
        <w:tc>
          <w:tcPr>
            <w:tcW w:w="65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ведение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 xml:space="preserve">юридического лица жилых помещений 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39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7.2.7</w:t>
            </w:r>
          </w:p>
        </w:tc>
        <w:tc>
          <w:tcPr>
            <w:tcW w:w="65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</w:t>
            </w:r>
            <w:proofErr w:type="gramEnd"/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18" w:name="P230"/>
            <w:bookmarkEnd w:id="18"/>
            <w:r>
              <w:rPr>
                <w:rFonts w:asciiTheme="minorHAnsi" w:hAnsiTheme="minorHAnsi" w:cstheme="minorHAnsi"/>
                <w:szCs w:val="22"/>
                <w:lang w:eastAsia="en-US"/>
              </w:rPr>
              <w:t>7.2.8</w:t>
            </w:r>
          </w:p>
        </w:tc>
        <w:tc>
          <w:tcPr>
            <w:tcW w:w="65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</w:t>
            </w:r>
            <w:proofErr w:type="gramEnd"/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19" w:name="P232"/>
            <w:bookmarkEnd w:id="19"/>
            <w:r>
              <w:rPr>
                <w:rFonts w:asciiTheme="minorHAnsi" w:hAnsiTheme="minorHAnsi" w:cstheme="minorHAnsi"/>
                <w:szCs w:val="22"/>
                <w:lang w:eastAsia="en-US"/>
              </w:rPr>
              <w:t>7.2.9</w:t>
            </w:r>
          </w:p>
        </w:tc>
        <w:tc>
          <w:tcPr>
            <w:tcW w:w="65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Заявление об обжаловании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указанных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в </w:t>
            </w:r>
            <w:hyperlink r:id="rId10" w:anchor="P230" w:history="1">
              <w:r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пункте 7.2.8</w:t>
              </w:r>
            </w:hyperlink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недоимки, задолженности поручителя в установленном порядке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0" w:name="P234"/>
            <w:bookmarkEnd w:id="20"/>
            <w:r>
              <w:rPr>
                <w:rFonts w:asciiTheme="minorHAnsi" w:hAnsiTheme="minorHAnsi" w:cstheme="minorHAnsi"/>
                <w:szCs w:val="22"/>
                <w:lang w:eastAsia="en-US"/>
              </w:rPr>
              <w:t>7.2.10</w:t>
            </w:r>
          </w:p>
        </w:tc>
        <w:tc>
          <w:tcPr>
            <w:tcW w:w="65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Решение по указанному в </w:t>
            </w:r>
            <w:hyperlink r:id="rId11" w:anchor="P232" w:history="1">
              <w:r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пункте 7.2.9</w:t>
              </w:r>
            </w:hyperlink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7.2.11</w:t>
            </w:r>
          </w:p>
        </w:tc>
        <w:tc>
          <w:tcPr>
            <w:tcW w:w="65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  <w:proofErr w:type="gramEnd"/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7.2.12</w:t>
            </w:r>
          </w:p>
        </w:tc>
        <w:tc>
          <w:tcPr>
            <w:tcW w:w="65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оказании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услуг по ведению бухгалтерского учета поручителя 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1" w:name="P240"/>
            <w:bookmarkEnd w:id="21"/>
            <w:r>
              <w:rPr>
                <w:rFonts w:asciiTheme="minorHAnsi" w:hAnsiTheme="minorHAnsi" w:cstheme="minorHAnsi"/>
                <w:szCs w:val="22"/>
                <w:lang w:eastAsia="en-US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9F4D5F" w:rsidTr="009F4D5F"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8.1. Иная информация о застройщике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8.1.1</w:t>
            </w:r>
          </w:p>
        </w:tc>
        <w:tc>
          <w:tcPr>
            <w:tcW w:w="3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информация: о наградах, дипломах, рейтингах, присвоенных застройщику, иная информация.</w:t>
            </w:r>
          </w:p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72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2005г. Диплом Мэрии г. Новосибирска - «За высокое качество строительных и отделочных работ, со сдачей в эксплуатацию жилые дома "под ключ"»</w:t>
            </w:r>
          </w:p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2005г. Диплом Мэрии г. Новосибирска – «За качество введенного жилья в 2004 году»</w:t>
            </w:r>
          </w:p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2006г. Диплом Мэрии г. Новосибирска – «Лауреат 2006 года среди организаций строительной области. За высокие показатели строительных и отделочных работ»</w:t>
            </w:r>
          </w:p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2007г. Диплом Мэрии г. Новосибирска – «За большой вклад в освоение комплексных строительных площадок»</w:t>
            </w:r>
          </w:p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2008г. Диплом Мэрии г. Новосибирска – «За наибольший результат по вводу в эксплуатацию жилых домов»</w:t>
            </w:r>
          </w:p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2008г. Диплом Мэрии г. Новосибирска – «За большой вклад в освоении компанией строительных площадок»</w:t>
            </w:r>
          </w:p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2009г. Почетная грамота губернатора Новосибирской области – «За особый вклад в социально-экономическое развитие НСО, высокие производственные и профессиональные достижения»</w:t>
            </w:r>
          </w:p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2009г. Почетная грамота Мэрии г. Новосибирска – «За строительство детского сада по ул. Кочубея Калининского района города Новосибирска»</w:t>
            </w:r>
          </w:p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2009г. Диплом Мэрии г. Новосибирска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–«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За наибольший результат по вводу в эксплуатацию многоэтажных жилых домов в 2009 году»</w:t>
            </w:r>
          </w:p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2009г. Диплом Мэрии г. Новосибирска – «За успешную реализацию программы по обеспечению жильем сотрудников Министерства обороны РФ в 2009 году»</w:t>
            </w:r>
          </w:p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2011г. Диплом Мэрии г. Новосибирска – «За высокие результаты по вводу в эксплуатацию объектов жилого, общественного и социального значения»</w:t>
            </w:r>
          </w:p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2012г. Почетная грамота губернатора НСО – «За значительный вклад в развитие строительного комплекса НСО»</w:t>
            </w:r>
          </w:p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2013г. Почетная грамота губернатора НСО – «За значительный вклад в развитие строительного комплекса НСО»</w:t>
            </w:r>
          </w:p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2013г. Почетная грамота Мэрии 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овосибирска – «За добросовестный труд, большой вклад в социально-экономическое развитие Калининского района»</w:t>
            </w:r>
          </w:p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2013г. Диплом Мэрии 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овосибирска – «Малая золотая медаль в номинации за строительство объектов озеленения г. Новосибирска»</w:t>
            </w:r>
          </w:p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2014г. Диплом губернатора НСО – «За значительный вклад в развитие строительного комплекса НСО»</w:t>
            </w:r>
          </w:p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2015г. Диплом Мэрии г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овосибирска – «За высокий уровень организации и культуру производства при строительстве объектов дошкольного образования»</w:t>
            </w:r>
          </w:p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Информация о проекте строительства</w:t>
            </w:r>
          </w:p>
        </w:tc>
      </w:tr>
      <w:tr w:rsidR="009F4D5F" w:rsidTr="009F4D5F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2" w:name="P245"/>
            <w:bookmarkEnd w:id="22"/>
            <w:r>
              <w:rPr>
                <w:rFonts w:asciiTheme="minorHAnsi" w:hAnsiTheme="minorHAnsi" w:cstheme="minorHAnsi"/>
                <w:szCs w:val="22"/>
                <w:lang w:eastAsia="en-US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9F4D5F" w:rsidTr="009F4D5F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3" w:name="P247"/>
            <w:bookmarkEnd w:id="23"/>
            <w:r>
              <w:rPr>
                <w:rFonts w:asciiTheme="minorHAnsi" w:hAnsiTheme="minorHAnsi" w:cstheme="minorHAnsi"/>
                <w:szCs w:val="22"/>
                <w:lang w:eastAsia="en-US"/>
              </w:rPr>
              <w:t>9.1.1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Количество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4" w:name="P249"/>
            <w:bookmarkEnd w:id="24"/>
            <w:r>
              <w:rPr>
                <w:rFonts w:asciiTheme="minorHAnsi" w:hAnsiTheme="minorHAnsi" w:cstheme="minorHAnsi"/>
                <w:szCs w:val="22"/>
                <w:lang w:eastAsia="en-US"/>
              </w:rPr>
              <w:t>9.1.2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Обоснование строительства нескольких объектов капитального строительства в границах являющегося элементом планировочной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структуры квартала, микрорайона, предусмотренным утвержденной документацией по планировке территории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Разрешение на строительство выдано на объект капитального строительства, входящий в состав имущественного комплекса.</w:t>
            </w:r>
          </w:p>
        </w:tc>
      </w:tr>
      <w:tr w:rsidR="009F4D5F" w:rsidTr="009F4D5F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5" w:name="P251"/>
            <w:bookmarkEnd w:id="25"/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 xml:space="preserve">9.2. О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видах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строящихся в рамках проекта строительства объектов капитального строительства, их местоположении и основных характеристиках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строящегося (создаваемого) объекта капитального строительства многоквартирный дом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Многоквартирный дом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9.2.2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9.2.3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9.2.4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9.2.5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9.2.6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Округ в населенном пункте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9.2.7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в населенном пункте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Калининский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9.2.8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обозначения улицы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9.2.9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улицы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Мясниковой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9.2.10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Дом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28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9.2.11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Литера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9.2.12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Корпус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9.2.13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Строение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9.2.14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Владение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9.2.15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Блок-секция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9.2.16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Уточнение адреса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9.2.17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Назначение объекта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9.2.18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Минимальное количество этажей в объекте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9.2.19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Максимальное количество этажей в объекте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6" w:name="P290"/>
            <w:bookmarkEnd w:id="26"/>
            <w:r>
              <w:rPr>
                <w:rFonts w:asciiTheme="minorHAnsi" w:hAnsiTheme="minorHAnsi" w:cstheme="minorHAnsi"/>
                <w:szCs w:val="22"/>
                <w:lang w:eastAsia="en-US"/>
              </w:rPr>
              <w:t>9.2.20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Общая площадь объекта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32789,83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green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9.2.21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Материал наружных стен и каркаса объекта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ind w:firstLine="505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Унифицированный сборно-монолитный безригельный рамно-связевой железобетонный каркас системы «Куб-2,5»</w:t>
            </w:r>
            <w:proofErr w:type="gramEnd"/>
          </w:p>
          <w:p w:rsidR="009F4D5F" w:rsidRDefault="009F4D5F">
            <w:pPr>
              <w:pStyle w:val="ConsPlusNormal"/>
              <w:ind w:firstLine="505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Наружные стены подвала – сборные железобетонные панели толщиной 220мм</w:t>
            </w:r>
          </w:p>
          <w:p w:rsidR="009F4D5F" w:rsidRDefault="009F4D5F">
            <w:pPr>
              <w:pStyle w:val="ConsPlusNormal"/>
              <w:ind w:firstLine="505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Наружные ненесущие стены многослойные с поэтажным опиранием на плиты перекрытия: - 1-2 этажи: толщиной 250мм из камня марки КМ-пг-250/10,7НФ/100/1,0/50; с 3 этажа и выше: из кирпича марки КР-р-пу250х120х65/1НФ/100/1,4/50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9.2.22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Материал перекрытий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Сборный железобетон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9.2.23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Класс энергоэффективности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pacing w:val="1"/>
                <w:szCs w:val="22"/>
                <w:lang w:eastAsia="en-US"/>
              </w:rPr>
              <w:t>А+ (очень высокий)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9.2.24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Сейсмостойкость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pacing w:val="2"/>
                <w:szCs w:val="22"/>
                <w:lang w:eastAsia="en-US"/>
              </w:rPr>
              <w:t>6 бал</w:t>
            </w:r>
            <w:r>
              <w:rPr>
                <w:rFonts w:asciiTheme="minorHAnsi" w:hAnsiTheme="minorHAnsi" w:cstheme="minorHAnsi"/>
                <w:color w:val="000000"/>
                <w:spacing w:val="-7"/>
                <w:szCs w:val="22"/>
                <w:lang w:eastAsia="en-US"/>
              </w:rPr>
              <w:t>лов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строящегося (создаваемого) объекта капитального строительства многоквартирный дом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Нежилое здание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9.2.2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Новосибирская область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9.2.3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9.2.4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город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9.2.5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Новосибирск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9.2.6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Округ в населенном пункте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9.2.7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в населенном пункте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Калининский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9.2.8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обозначения улицы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улица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9.2.9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улицы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Мясниковой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9.2.10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Дом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28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9.2.11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Литера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9.2.12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Корпус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9.2.13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Строение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9.2.14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Владение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9.2.15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Блок-секция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9.2.16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Уточнение адреса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9.2.17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Назначение объекта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нежилое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9.2.18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Минимальное количество этажей в объекте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9.2.19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Максимальное количество этажей в объекте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9.2.20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Общая площадь объекта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6082,35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green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9.2.21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Материал наружных стен и каркаса объекта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ind w:firstLine="505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Конструктивная схема –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рамно-связевой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железобетонный безригельный каркас. Монолитный железобетонный каркас состоит из монолитных, диафрагм жесткости, плит перекрытия и покрытия. Наружные стены ниже отметки 0,000 – монолитные железобетонные толщиной 400мм. Наружные стены выше отм.0,00 – многослойные: внутренний слой из камня марки КМ-пг-250/П10,7НФ/0,8/75 толщиной 250мм: утеплитель из минераловатных плит толщиной 100мм., облицовочный слой толщиной 120мм. из кирпича марки КР-л-пу 250х120х65/1НФ/100/1,4/100.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9.2.22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Материал перекрытий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Перекрытия и покрытия – монолитные железобетонные толщиной 220мм.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9.2.23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Класс энергоэффективности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9.2.24</w:t>
            </w:r>
          </w:p>
        </w:tc>
        <w:tc>
          <w:tcPr>
            <w:tcW w:w="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Сейсмостойкость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 xml:space="preserve">Раздел 10.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9F4D5F" w:rsidTr="009F4D5F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7" w:name="P301"/>
            <w:bookmarkEnd w:id="27"/>
            <w:r>
              <w:rPr>
                <w:rFonts w:asciiTheme="minorHAnsi" w:hAnsiTheme="minorHAnsi" w:cstheme="minorHAnsi"/>
                <w:szCs w:val="22"/>
                <w:lang w:eastAsia="en-US"/>
              </w:rPr>
              <w:t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10.1.1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Вид договора 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10.1.2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договора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10.1.3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заключения договора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10.1.4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Даты внесения изменений в договор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8" w:name="P310"/>
            <w:bookmarkEnd w:id="28"/>
            <w:r>
              <w:rPr>
                <w:rFonts w:asciiTheme="minorHAnsi" w:hAnsiTheme="minorHAnsi" w:cstheme="minorHAnsi"/>
                <w:szCs w:val="22"/>
                <w:lang w:eastAsia="en-US"/>
              </w:rPr>
              <w:t>10.2. О лицах, выполнивших инженерные изыскания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10.2.1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Общество с ограниченной ответственностью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10.2.2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«Изыскатель-С»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10.2.3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10.2.4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10.2.5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10.2.6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налогоплательщика, выполнившего инженерные изыскания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5410114988</w:t>
            </w:r>
          </w:p>
        </w:tc>
      </w:tr>
      <w:tr w:rsidR="009F4D5F" w:rsidTr="009F4D5F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29" w:name="P323"/>
            <w:bookmarkEnd w:id="29"/>
            <w:r>
              <w:rPr>
                <w:rFonts w:asciiTheme="minorHAnsi" w:hAnsiTheme="minorHAnsi" w:cstheme="minorHAnsi"/>
                <w:szCs w:val="22"/>
                <w:lang w:eastAsia="en-US"/>
              </w:rPr>
              <w:t>10.3. О лицах, выполнивших архитектурно-строительное проектирование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10.3.1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выполнившей архитектурно-строительное проектирование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Общество с ограниченной ответственностью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10.3.2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«ТЕХНОЛОГИЯ-ПРОЕКТ»</w:t>
            </w:r>
          </w:p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10.3.3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Фамилия индивидуального предпринимателя, выполнившего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архитектурно-строительное проектирование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10.3.4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10.3.5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10.3.6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налогоплательщика, выполнившего архитектурно-строительное проектирование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5406367922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10.3.1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выполнившей архитектурно-строительное проектирование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Общество с ограниченной ответственностью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10.3.2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Проектно-конструкторское бюро «Энергомонтаж»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10.3.3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10.3.4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10.3.5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10.3.6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налогоплательщика, выполнившего архитектурно-строительное проектирование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5410033979</w:t>
            </w:r>
          </w:p>
        </w:tc>
      </w:tr>
      <w:tr w:rsidR="009F4D5F" w:rsidTr="009F4D5F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0" w:name="P336"/>
            <w:bookmarkEnd w:id="30"/>
            <w:r>
              <w:rPr>
                <w:rFonts w:asciiTheme="minorHAnsi" w:hAnsiTheme="minorHAnsi" w:cstheme="minorHAnsi"/>
                <w:szCs w:val="22"/>
                <w:lang w:eastAsia="en-US"/>
              </w:rPr>
              <w:t>10.4. О результатах экспертизы проектной документации и результатов инженерных изысканий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10.4.1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Вид заключения экспертизы 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положительное заключение экспертизы проектной документации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10.4.2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17.05.2016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10.4.3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54-2-1-2-0011-16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10.4.4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Общество с ограниченной ответственностью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10.4.5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«Гарант»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10.4.6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5405500748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10.4.1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Вид заключения экспертизы 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положительное заключение экспертизы проектной документации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10.4.2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28.03.2017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10.4.3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54-2-1-2-0001-17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10.4.4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Общество с ограниченной ответственностью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10.4.5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«Гарант»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10.4.6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5405500748</w:t>
            </w:r>
          </w:p>
        </w:tc>
      </w:tr>
      <w:tr w:rsidR="009F4D5F" w:rsidTr="009F4D5F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1" w:name="P349"/>
            <w:bookmarkEnd w:id="31"/>
            <w:r>
              <w:rPr>
                <w:rFonts w:asciiTheme="minorHAnsi" w:hAnsiTheme="minorHAnsi" w:cstheme="minorHAnsi"/>
                <w:szCs w:val="22"/>
                <w:lang w:eastAsia="en-US"/>
              </w:rPr>
              <w:t>10.5. О результатах государственной экологической экспертизы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10.5.1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10.5.2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заключения государственной экологической экспертизы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10.5.3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10.5.4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10.5.5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2" w:name="P360"/>
            <w:bookmarkEnd w:id="32"/>
            <w:r>
              <w:rPr>
                <w:rFonts w:asciiTheme="minorHAnsi" w:hAnsiTheme="minorHAnsi" w:cstheme="minorHAnsi"/>
                <w:szCs w:val="22"/>
                <w:lang w:eastAsia="en-US"/>
              </w:rPr>
              <w:t>10.6. Об индивидуализирующем объект, группу объектов капитального строительства коммерческом обозначении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10.6.1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Микрорайон «Родники»</w:t>
            </w:r>
          </w:p>
        </w:tc>
      </w:tr>
      <w:tr w:rsidR="009F4D5F" w:rsidTr="009F4D5F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Раздел 11. О разрешении на строительство</w:t>
            </w:r>
          </w:p>
        </w:tc>
      </w:tr>
      <w:tr w:rsidR="009F4D5F" w:rsidTr="009F4D5F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11.1. О разрешении на строительство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11.1.1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строительство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54-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54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303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000-99-2016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11.1.2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строительство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16.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0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6.2016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3" w:name="P369"/>
            <w:bookmarkEnd w:id="33"/>
            <w:r>
              <w:rPr>
                <w:rFonts w:asciiTheme="minorHAnsi" w:hAnsiTheme="minorHAnsi" w:cstheme="minorHAnsi"/>
                <w:szCs w:val="22"/>
                <w:lang w:eastAsia="en-US"/>
              </w:rPr>
              <w:t>11.1.3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действия разрешения на строительство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20.05.2018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11.1.4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Последняя дата продления срока действия разрешения на строительство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11.1.5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органа, выдавшего разрешение на строительство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Мэрия города Новосибирска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11.1.1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разрешения на строительство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54-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Ru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54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303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000-99и-2017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11.1.2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разрешения на строительство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21.04.2017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11.1.3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действия разрешения на строительство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20.10.2018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11.1.4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Последняя дата продления срока действия разрешения на строительство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11.1.5</w:t>
            </w:r>
          </w:p>
        </w:tc>
        <w:tc>
          <w:tcPr>
            <w:tcW w:w="6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органа, выдавшего разрешение на строительство</w:t>
            </w: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Мэрия города Новосибирска</w:t>
            </w:r>
          </w:p>
        </w:tc>
      </w:tr>
      <w:tr w:rsidR="009F4D5F" w:rsidTr="009F4D5F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Раздел 12.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О правах застройщика на земельный участок, на котором осуществляется строительство (создание) многоквартирного дома либо многоквартирных домов и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9F4D5F" w:rsidTr="009F4D5F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12.1.1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права застройщика на земельный участок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Право аренды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4" w:name="P379"/>
            <w:bookmarkEnd w:id="34"/>
            <w:r>
              <w:rPr>
                <w:rFonts w:asciiTheme="minorHAnsi" w:hAnsiTheme="minorHAnsi" w:cstheme="minorHAnsi"/>
                <w:szCs w:val="22"/>
                <w:lang w:eastAsia="en-US"/>
              </w:rPr>
              <w:t>12.1.2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договора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Договор аренды земельного участка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12.1.3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№8 тко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12.1.4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22.10.2009г.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5" w:name="P385"/>
            <w:bookmarkEnd w:id="35"/>
            <w:r>
              <w:rPr>
                <w:rFonts w:asciiTheme="minorHAnsi" w:hAnsiTheme="minorHAnsi" w:cstheme="minorHAnsi"/>
                <w:szCs w:val="22"/>
                <w:lang w:eastAsia="en-US"/>
              </w:rPr>
              <w:t>12.1.5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государственной регистрации договора, определяющего права застройщика на земельный участок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14.12.2009г.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6" w:name="P387"/>
            <w:bookmarkEnd w:id="36"/>
            <w:r>
              <w:rPr>
                <w:rFonts w:asciiTheme="minorHAnsi" w:hAnsiTheme="minorHAnsi" w:cstheme="minorHAnsi"/>
                <w:szCs w:val="22"/>
                <w:lang w:eastAsia="en-US"/>
              </w:rPr>
              <w:t>12.1.6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31.12.2016г.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7" w:name="P389"/>
            <w:bookmarkEnd w:id="37"/>
            <w:r>
              <w:rPr>
                <w:rFonts w:asciiTheme="minorHAnsi" w:hAnsiTheme="minorHAnsi" w:cstheme="minorHAnsi"/>
                <w:szCs w:val="22"/>
                <w:lang w:eastAsia="en-US"/>
              </w:rPr>
              <w:t>12.1.7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государственной регистрации изменений в договор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8" w:name="P391"/>
            <w:bookmarkEnd w:id="38"/>
            <w:r>
              <w:rPr>
                <w:rFonts w:asciiTheme="minorHAnsi" w:hAnsiTheme="minorHAnsi" w:cstheme="minorHAnsi"/>
                <w:szCs w:val="22"/>
                <w:lang w:eastAsia="en-US"/>
              </w:rPr>
              <w:t>12.1.8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12.1.9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акта уполномоченного органа о предоставлении земельного участка в собственность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12.1.10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акта уполномоченного органа о предоставлении земельного участка в собственность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12.1.11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государственной регистрации права собственности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12.1.1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права застройщика на земельный участок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Право аренды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12.1.2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договора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Дополнительное соглашение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12.1.3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№5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12.1.4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30.12.2016г.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12.1.5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государственной регистрации договора, определяющего права застройщика на земельный участок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13.03.2017г.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12.1.6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31.12.2019г.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12.1.7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государственной регистрации изменений в договор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12.1.8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12.1.9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акта уполномоченного органа о предоставлении земельного участка в собственность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12.1.10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акта уполномоченного органа о предоставлении земельного участка в собственность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39" w:name="P397"/>
            <w:bookmarkEnd w:id="39"/>
            <w:r>
              <w:rPr>
                <w:rFonts w:asciiTheme="minorHAnsi" w:hAnsiTheme="minorHAnsi" w:cstheme="minorHAnsi"/>
                <w:szCs w:val="22"/>
                <w:lang w:eastAsia="en-US"/>
              </w:rPr>
              <w:t>12.1.11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государственной регистрации права собственности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12.2. О собственнике земельного участка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0" w:name="P400"/>
            <w:bookmarkEnd w:id="40"/>
            <w:r>
              <w:rPr>
                <w:rFonts w:asciiTheme="minorHAnsi" w:hAnsiTheme="minorHAnsi" w:cstheme="minorHAnsi"/>
                <w:szCs w:val="22"/>
                <w:lang w:eastAsia="en-US"/>
              </w:rPr>
              <w:t>12.2.1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Собственник земельного участка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Публичный собственник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1" w:name="P402"/>
            <w:bookmarkEnd w:id="41"/>
            <w:r>
              <w:rPr>
                <w:rFonts w:asciiTheme="minorHAnsi" w:hAnsiTheme="minorHAnsi" w:cstheme="minorHAnsi"/>
                <w:szCs w:val="22"/>
                <w:lang w:eastAsia="en-US"/>
              </w:rPr>
              <w:t>12.2.2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2" w:name="P404"/>
            <w:bookmarkEnd w:id="42"/>
            <w:r>
              <w:rPr>
                <w:rFonts w:asciiTheme="minorHAnsi" w:hAnsiTheme="minorHAnsi" w:cstheme="minorHAnsi"/>
                <w:szCs w:val="22"/>
                <w:lang w:eastAsia="en-US"/>
              </w:rPr>
              <w:t>12.2.3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3" w:name="P406"/>
            <w:bookmarkEnd w:id="43"/>
            <w:r>
              <w:rPr>
                <w:rFonts w:asciiTheme="minorHAnsi" w:hAnsiTheme="minorHAnsi" w:cstheme="minorHAnsi"/>
                <w:szCs w:val="22"/>
                <w:lang w:eastAsia="en-US"/>
              </w:rPr>
              <w:t>12.2.4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Фамилия собственника земельного участка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12.2.5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Имя собственника земельного участка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4" w:name="P410"/>
            <w:bookmarkEnd w:id="44"/>
            <w:r>
              <w:rPr>
                <w:rFonts w:asciiTheme="minorHAnsi" w:hAnsiTheme="minorHAnsi" w:cstheme="minorHAnsi"/>
                <w:szCs w:val="22"/>
                <w:lang w:eastAsia="en-US"/>
              </w:rPr>
              <w:t>12.2.6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Отчество собственника земельного участка (при наличии)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5" w:name="P412"/>
            <w:bookmarkEnd w:id="45"/>
            <w:r>
              <w:rPr>
                <w:rFonts w:asciiTheme="minorHAnsi" w:hAnsiTheme="minorHAnsi" w:cstheme="minorHAnsi"/>
                <w:szCs w:val="22"/>
                <w:lang w:eastAsia="en-US"/>
              </w:rPr>
              <w:t>12.2.7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6" w:name="P414"/>
            <w:bookmarkEnd w:id="46"/>
            <w:r>
              <w:rPr>
                <w:rFonts w:asciiTheme="minorHAnsi" w:hAnsiTheme="minorHAnsi" w:cstheme="minorHAnsi"/>
                <w:szCs w:val="22"/>
                <w:lang w:eastAsia="en-US"/>
              </w:rPr>
              <w:t>12.2.8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Форма собственности на земельный участок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Неразграниченная собственность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7" w:name="P416"/>
            <w:bookmarkEnd w:id="47"/>
            <w:r>
              <w:rPr>
                <w:rFonts w:asciiTheme="minorHAnsi" w:hAnsiTheme="minorHAnsi" w:cstheme="minorHAnsi"/>
                <w:szCs w:val="22"/>
                <w:lang w:eastAsia="en-US"/>
              </w:rPr>
              <w:t>12.2.9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органа, уполномоченного на распоряжение земельным участком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Департамент земельных и имущественных отношений мэрии города Новосибирска</w:t>
            </w:r>
          </w:p>
        </w:tc>
      </w:tr>
      <w:tr w:rsidR="009F4D5F" w:rsidTr="009F4D5F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8" w:name="P418"/>
            <w:bookmarkEnd w:id="48"/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12.3. О кадастровом номере и площади земельного участка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12.3.1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Кадастровый номер земельного участка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54:35:041060:2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12.3.2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Площадь земельного участка (с указанием единицы измерения)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34428,0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9F4D5F" w:rsidTr="009F4D5F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Раздел 13. О планируемых элементах благоустройства территории</w:t>
            </w:r>
          </w:p>
        </w:tc>
      </w:tr>
      <w:tr w:rsidR="009F4D5F" w:rsidTr="009F4D5F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13.1. Об элементах благоустройства территории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13.1.1</w:t>
            </w:r>
          </w:p>
        </w:tc>
        <w:tc>
          <w:tcPr>
            <w:tcW w:w="4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Наличие планируемых проездов, площадок, велосипедных дорожек, пешеходных переходов, тротуаров</w:t>
            </w:r>
          </w:p>
        </w:tc>
        <w:tc>
          <w:tcPr>
            <w:tcW w:w="70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ind w:firstLine="395"/>
              <w:jc w:val="both"/>
              <w:rPr>
                <w:rFonts w:asciiTheme="minorHAnsi" w:hAnsiTheme="minorHAnsi" w:cstheme="minorHAnsi"/>
                <w:color w:val="000000"/>
                <w:spacing w:val="-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pacing w:val="-2"/>
                <w:szCs w:val="22"/>
                <w:lang w:eastAsia="en-US"/>
              </w:rPr>
              <w:t>Проезды запроектированы с твердым покрытием из бетона по слою песка. Вдоль проездов устанавливается бортовой камень.</w:t>
            </w:r>
          </w:p>
          <w:p w:rsidR="009F4D5F" w:rsidRDefault="009F4D5F">
            <w:pPr>
              <w:pStyle w:val="ConsPlusNormal"/>
              <w:ind w:firstLine="395"/>
              <w:jc w:val="both"/>
              <w:rPr>
                <w:rFonts w:asciiTheme="minorHAnsi" w:hAnsiTheme="minorHAnsi" w:cstheme="minorHAnsi"/>
                <w:color w:val="000000"/>
                <w:spacing w:val="-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pacing w:val="-2"/>
                <w:szCs w:val="22"/>
                <w:lang w:eastAsia="en-US"/>
              </w:rPr>
              <w:t>Детские площадки из щебеночных высевок.</w:t>
            </w:r>
          </w:p>
          <w:p w:rsidR="009F4D5F" w:rsidRDefault="009F4D5F">
            <w:pPr>
              <w:pStyle w:val="ConsPlusNormal"/>
              <w:ind w:firstLine="395"/>
              <w:jc w:val="both"/>
              <w:rPr>
                <w:rFonts w:asciiTheme="minorHAnsi" w:hAnsiTheme="minorHAnsi" w:cstheme="minorHAnsi"/>
                <w:color w:val="000000"/>
                <w:spacing w:val="-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pacing w:val="-2"/>
                <w:szCs w:val="22"/>
                <w:lang w:eastAsia="en-US"/>
              </w:rPr>
              <w:t>Тротуары и площадки отдыха – из асфальтобетона по слою щебня.</w:t>
            </w:r>
          </w:p>
          <w:p w:rsidR="009F4D5F" w:rsidRDefault="009F4D5F">
            <w:pPr>
              <w:pStyle w:val="ConsPlusNormal"/>
              <w:ind w:firstLine="395"/>
              <w:jc w:val="both"/>
              <w:rPr>
                <w:rFonts w:asciiTheme="minorHAnsi" w:hAnsiTheme="minorHAnsi" w:cstheme="minorHAnsi"/>
                <w:color w:val="000000"/>
                <w:spacing w:val="-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pacing w:val="-2"/>
                <w:szCs w:val="22"/>
                <w:lang w:eastAsia="en-US"/>
              </w:rPr>
              <w:t>Местоположение и ширина тротуаров и пешеходных дорожек приняты с учетом направления и величины пешеходных потоков.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13.1.2</w:t>
            </w:r>
          </w:p>
        </w:tc>
        <w:tc>
          <w:tcPr>
            <w:tcW w:w="4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Наличие парковочного пространства вне объекта строительства (расположение, планируемое количество машино-мест)</w:t>
            </w:r>
          </w:p>
        </w:tc>
        <w:tc>
          <w:tcPr>
            <w:tcW w:w="70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ind w:firstLine="395"/>
              <w:jc w:val="both"/>
              <w:rPr>
                <w:rFonts w:asciiTheme="minorHAnsi" w:hAnsiTheme="minorHAnsi" w:cstheme="minorHAnsi"/>
                <w:color w:val="000000"/>
                <w:spacing w:val="-3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pacing w:val="-3"/>
                <w:szCs w:val="22"/>
                <w:lang w:eastAsia="en-US"/>
              </w:rPr>
              <w:t>Стоянки автотранспорта для квартир – 202 машино-места и помещений общественного назначения – 68 машино-мест, расположены в границах участка. В том числе 134 машино-места находятся в подземной автостоянке.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13.1.3</w:t>
            </w:r>
          </w:p>
        </w:tc>
        <w:tc>
          <w:tcPr>
            <w:tcW w:w="4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  <w:tc>
          <w:tcPr>
            <w:tcW w:w="70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ind w:firstLine="395"/>
              <w:jc w:val="both"/>
              <w:rPr>
                <w:rFonts w:asciiTheme="minorHAnsi" w:hAnsiTheme="minorHAnsi" w:cstheme="minorHAnsi"/>
                <w:color w:val="000000"/>
                <w:spacing w:val="-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pacing w:val="-2"/>
                <w:szCs w:val="22"/>
                <w:lang w:eastAsia="en-US"/>
              </w:rPr>
              <w:t>Проектом благоустройства территории предусмотрен необходимый набор площадок для отдыха и игр детей, для хозяйственных целей и временных автостоянок.</w:t>
            </w:r>
          </w:p>
          <w:p w:rsidR="009F4D5F" w:rsidRDefault="009F4D5F">
            <w:pPr>
              <w:pStyle w:val="ConsPlusNormal"/>
              <w:ind w:firstLine="395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pacing w:val="-2"/>
                <w:szCs w:val="22"/>
                <w:lang w:eastAsia="en-US"/>
              </w:rPr>
              <w:t xml:space="preserve">Кровля подземной </w:t>
            </w:r>
            <w:proofErr w:type="gramStart"/>
            <w:r>
              <w:rPr>
                <w:rFonts w:asciiTheme="minorHAnsi" w:hAnsiTheme="minorHAnsi" w:cstheme="minorHAnsi"/>
                <w:color w:val="000000"/>
                <w:spacing w:val="-2"/>
                <w:szCs w:val="22"/>
                <w:lang w:eastAsia="en-US"/>
              </w:rPr>
              <w:t>автостоянки</w:t>
            </w:r>
            <w:proofErr w:type="gramEnd"/>
            <w:r>
              <w:rPr>
                <w:rFonts w:asciiTheme="minorHAnsi" w:hAnsiTheme="minorHAnsi" w:cstheme="minorHAnsi"/>
                <w:color w:val="000000"/>
                <w:spacing w:val="-2"/>
                <w:szCs w:val="22"/>
                <w:lang w:eastAsia="en-US"/>
              </w:rPr>
              <w:t xml:space="preserve"> эксплуатируемая и оборудована под детские площадки, площадки отдыха и хозяйственные. В благоустройстве использованы малые формы переносные и стационарные. </w:t>
            </w:r>
            <w:r>
              <w:rPr>
                <w:rFonts w:asciiTheme="minorHAnsi" w:hAnsiTheme="minorHAnsi" w:cstheme="minorHAnsi"/>
                <w:color w:val="000000"/>
                <w:spacing w:val="-4"/>
                <w:szCs w:val="22"/>
                <w:lang w:eastAsia="en-US"/>
              </w:rPr>
              <w:t xml:space="preserve">Площадки для игр </w:t>
            </w:r>
            <w:r>
              <w:rPr>
                <w:rFonts w:asciiTheme="minorHAnsi" w:hAnsiTheme="minorHAnsi" w:cstheme="minorHAnsi"/>
                <w:color w:val="000000"/>
                <w:spacing w:val="-5"/>
                <w:szCs w:val="22"/>
                <w:lang w:eastAsia="en-US"/>
              </w:rPr>
              <w:t>детей дошкольного и младшего школьного возраста, отдыха взрослых, для занятий физ</w:t>
            </w:r>
            <w:r>
              <w:rPr>
                <w:rFonts w:asciiTheme="minorHAnsi" w:hAnsiTheme="minorHAnsi" w:cstheme="minorHAnsi"/>
                <w:color w:val="000000"/>
                <w:spacing w:val="-3"/>
                <w:szCs w:val="22"/>
                <w:lang w:eastAsia="en-US"/>
              </w:rPr>
              <w:t>культурой, площади которых соответствуют расчетным показателям.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13.1.4</w:t>
            </w:r>
          </w:p>
        </w:tc>
        <w:tc>
          <w:tcPr>
            <w:tcW w:w="4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  <w:tc>
          <w:tcPr>
            <w:tcW w:w="70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ind w:firstLine="395"/>
              <w:jc w:val="both"/>
              <w:rPr>
                <w:rFonts w:asciiTheme="minorHAnsi" w:hAnsiTheme="minorHAnsi" w:cstheme="minorHAnsi"/>
                <w:color w:val="000000"/>
                <w:spacing w:val="-5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pacing w:val="-5"/>
                <w:szCs w:val="22"/>
                <w:lang w:eastAsia="en-US"/>
              </w:rPr>
              <w:t>На территории размещаются контейнеры для мусора и специальная площадка для крупногабаритных отходов.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13.1.5</w:t>
            </w:r>
          </w:p>
        </w:tc>
        <w:tc>
          <w:tcPr>
            <w:tcW w:w="4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Описание планируемых мероприятий по озеленению</w:t>
            </w:r>
          </w:p>
        </w:tc>
        <w:tc>
          <w:tcPr>
            <w:tcW w:w="70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ind w:firstLine="537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pacing w:val="-5"/>
                <w:szCs w:val="22"/>
                <w:lang w:eastAsia="en-US"/>
              </w:rPr>
              <w:t>Озеленение предусмотрено газонными травами и посадкой кустарников и лиственных деревьев.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13.1.6</w:t>
            </w:r>
          </w:p>
        </w:tc>
        <w:tc>
          <w:tcPr>
            <w:tcW w:w="4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Соответствие требованиям по созданию безбарьерной среды для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маломобильных лиц</w:t>
            </w:r>
          </w:p>
        </w:tc>
        <w:tc>
          <w:tcPr>
            <w:tcW w:w="70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hd w:val="clear" w:color="auto" w:fill="FFFFFF"/>
              <w:spacing w:after="0" w:line="240" w:lineRule="auto"/>
              <w:ind w:firstLine="505"/>
              <w:jc w:val="both"/>
            </w:pPr>
            <w:r>
              <w:rPr>
                <w:rFonts w:eastAsia="Times New Roman"/>
                <w:color w:val="000000"/>
                <w:spacing w:val="-2"/>
              </w:rPr>
              <w:lastRenderedPageBreak/>
              <w:t xml:space="preserve">Мероприятия по обеспечению доступа инвалидов (МГН) к объекту разработаны </w:t>
            </w:r>
            <w:r>
              <w:rPr>
                <w:rFonts w:eastAsia="Times New Roman"/>
                <w:color w:val="000000"/>
                <w:spacing w:val="-5"/>
              </w:rPr>
              <w:t>для всех групп мобильности.</w:t>
            </w:r>
          </w:p>
          <w:p w:rsidR="009F4D5F" w:rsidRDefault="009F4D5F">
            <w:pPr>
              <w:shd w:val="clear" w:color="auto" w:fill="FFFFFF"/>
              <w:spacing w:after="0" w:line="240" w:lineRule="auto"/>
              <w:ind w:firstLine="505"/>
              <w:jc w:val="both"/>
            </w:pPr>
            <w:r>
              <w:rPr>
                <w:rFonts w:eastAsia="Times New Roman"/>
                <w:color w:val="000000"/>
                <w:spacing w:val="-5"/>
              </w:rPr>
              <w:lastRenderedPageBreak/>
              <w:t>Проектом предусмотрены мероприятия по обеспечению прохода инвалидов по тер</w:t>
            </w:r>
            <w:r>
              <w:rPr>
                <w:rFonts w:eastAsia="Times New Roman"/>
                <w:color w:val="000000"/>
                <w:spacing w:val="-4"/>
              </w:rPr>
              <w:t xml:space="preserve">ритории проектируемого участка. Ширина тротуаров по основным путям движения МГН </w:t>
            </w:r>
            <w:r>
              <w:rPr>
                <w:rFonts w:eastAsia="Times New Roman"/>
                <w:color w:val="000000"/>
                <w:spacing w:val="-3"/>
              </w:rPr>
              <w:t xml:space="preserve">на территории составляет 1.5-4,0м. Продольные уклоны пути движения составляют не </w:t>
            </w:r>
            <w:r>
              <w:rPr>
                <w:rFonts w:eastAsia="Times New Roman"/>
                <w:color w:val="000000"/>
                <w:spacing w:val="-5"/>
              </w:rPr>
              <w:t xml:space="preserve">более 3%, поперечные уклоны - 1 -2%. Высота бордюров по краям пешеходных путей на </w:t>
            </w:r>
            <w:r>
              <w:rPr>
                <w:rFonts w:eastAsia="Times New Roman"/>
                <w:color w:val="000000"/>
                <w:spacing w:val="-4"/>
              </w:rPr>
              <w:t xml:space="preserve">участке принята не менее 0,05м. Покрытие тротуаров выполняется из асфальтобетона, </w:t>
            </w:r>
            <w:r>
              <w:rPr>
                <w:rFonts w:eastAsia="Times New Roman"/>
                <w:color w:val="000000"/>
                <w:spacing w:val="-3"/>
              </w:rPr>
              <w:t xml:space="preserve">покрытие проездов бетонное. Предусмотрены пандусы с уклоном 1:10 шириной не менее </w:t>
            </w:r>
            <w:r>
              <w:rPr>
                <w:rFonts w:eastAsia="Times New Roman"/>
                <w:color w:val="000000"/>
                <w:spacing w:val="-5"/>
              </w:rPr>
              <w:t>1м в местах пересечения тротуаров с проезжей частью с устройством пониженного тротуарного камня высотой 0,04м. На покрытии пешеходных путей за 0,8м до начала опас</w:t>
            </w:r>
            <w:r>
              <w:rPr>
                <w:rFonts w:eastAsia="Times New Roman"/>
                <w:color w:val="000000"/>
                <w:spacing w:val="-4"/>
              </w:rPr>
              <w:t>ного участка, изменения направления движения, перед наружными лестницами и панду</w:t>
            </w:r>
            <w:r>
              <w:rPr>
                <w:rFonts w:eastAsia="Times New Roman"/>
                <w:color w:val="000000"/>
                <w:spacing w:val="-4"/>
              </w:rPr>
              <w:softHyphen/>
            </w:r>
            <w:r>
              <w:rPr>
                <w:rFonts w:eastAsia="Times New Roman"/>
                <w:color w:val="000000"/>
                <w:spacing w:val="-5"/>
              </w:rPr>
              <w:t>сами размещаются тактильные полосы шириной 0,5м.</w:t>
            </w:r>
          </w:p>
          <w:p w:rsidR="009F4D5F" w:rsidRDefault="009F4D5F">
            <w:pPr>
              <w:shd w:val="clear" w:color="auto" w:fill="FFFFFF"/>
              <w:spacing w:after="0" w:line="240" w:lineRule="auto"/>
              <w:ind w:firstLine="505"/>
              <w:jc w:val="both"/>
            </w:pPr>
            <w:r>
              <w:rPr>
                <w:rFonts w:eastAsia="Times New Roman"/>
                <w:color w:val="000000"/>
                <w:spacing w:val="-3"/>
              </w:rPr>
              <w:t xml:space="preserve">На открытых автостоянках выделено 10% мест для автотранспорта инвалидов (в том числе размером 6 х 3,6м для автотранспорта инвалидов, пользующихся креслом-коляской) на расстоянии не далее 100м от входов в жилой дом и не далее 50м до входов </w:t>
            </w:r>
            <w:r>
              <w:rPr>
                <w:rFonts w:eastAsia="Times New Roman"/>
                <w:color w:val="000000"/>
                <w:spacing w:val="-4"/>
              </w:rPr>
              <w:t>во встроенные офисы. Парковочные места для автотранспорта МГН обозначаются знака</w:t>
            </w:r>
            <w:r>
              <w:rPr>
                <w:rFonts w:eastAsia="Times New Roman"/>
                <w:color w:val="000000"/>
                <w:spacing w:val="-1"/>
              </w:rPr>
              <w:t>ми на поверхности покрытия стоянки и продублированы знаками на столбе на высоте 1,5м.</w:t>
            </w:r>
          </w:p>
          <w:p w:rsidR="009F4D5F" w:rsidRDefault="009F4D5F">
            <w:pPr>
              <w:shd w:val="clear" w:color="auto" w:fill="FFFFFF"/>
              <w:spacing w:after="0" w:line="240" w:lineRule="auto"/>
              <w:ind w:firstLine="505"/>
              <w:jc w:val="both"/>
            </w:pPr>
            <w:r>
              <w:rPr>
                <w:rFonts w:eastAsia="Times New Roman"/>
                <w:color w:val="000000"/>
                <w:spacing w:val="-4"/>
              </w:rPr>
              <w:t>Входные группы жилой части здания и встроенных офисов оборудованы пандуса</w:t>
            </w:r>
            <w:r>
              <w:rPr>
                <w:rFonts w:eastAsia="Times New Roman"/>
                <w:color w:val="000000"/>
                <w:spacing w:val="-5"/>
              </w:rPr>
              <w:t xml:space="preserve">ми. Максимальная высота одного подъема пандуса, не превышает 0,8м при уклоне не более 5%, Ширина пандуса 1м. Завершающие части поручня длиннее марша или наклонной </w:t>
            </w:r>
            <w:r>
              <w:rPr>
                <w:rFonts w:eastAsia="Times New Roman"/>
                <w:color w:val="000000"/>
                <w:spacing w:val="-3"/>
              </w:rPr>
              <w:t xml:space="preserve">части пандуса на 0,3м. Поверхность поручней пандусов параллельна. Поручни имеют </w:t>
            </w:r>
            <w:r>
              <w:rPr>
                <w:rFonts w:eastAsia="Times New Roman"/>
                <w:color w:val="000000"/>
                <w:spacing w:val="-5"/>
              </w:rPr>
              <w:t>круглое сечение диаметром 40мм и горизонтальные участки, выходящие за пределы дли</w:t>
            </w:r>
            <w:r>
              <w:rPr>
                <w:rFonts w:eastAsia="Times New Roman"/>
                <w:color w:val="000000"/>
                <w:spacing w:val="-3"/>
              </w:rPr>
              <w:t>ны наклонного участка пандуса на 300мм внизу и 300мм вверху.</w:t>
            </w:r>
          </w:p>
          <w:p w:rsidR="009F4D5F" w:rsidRDefault="009F4D5F">
            <w:pPr>
              <w:shd w:val="clear" w:color="auto" w:fill="FFFFFF"/>
              <w:spacing w:after="0" w:line="240" w:lineRule="auto"/>
              <w:ind w:firstLine="505"/>
              <w:jc w:val="both"/>
            </w:pPr>
            <w:r>
              <w:rPr>
                <w:rFonts w:eastAsia="Times New Roman"/>
                <w:color w:val="000000"/>
                <w:spacing w:val="-5"/>
              </w:rPr>
              <w:t>Площадки при входах, доступных МГН, имеют навесы с водоотводом.</w:t>
            </w:r>
          </w:p>
          <w:p w:rsidR="009F4D5F" w:rsidRDefault="009F4D5F">
            <w:pPr>
              <w:shd w:val="clear" w:color="auto" w:fill="FFFFFF"/>
              <w:spacing w:after="0" w:line="240" w:lineRule="auto"/>
              <w:ind w:firstLine="505"/>
              <w:jc w:val="both"/>
            </w:pPr>
            <w:r>
              <w:rPr>
                <w:rFonts w:eastAsia="Times New Roman"/>
                <w:color w:val="000000"/>
                <w:spacing w:val="-5"/>
              </w:rPr>
              <w:t>Поверхности входных площадок и тамбуров имеют твердое покрытие, не допускающее скольжения при намокании. Поперечный уклон в пределах 1-2%.</w:t>
            </w:r>
          </w:p>
          <w:p w:rsidR="009F4D5F" w:rsidRDefault="009F4D5F">
            <w:pPr>
              <w:shd w:val="clear" w:color="auto" w:fill="FFFFFF"/>
              <w:spacing w:after="0" w:line="240" w:lineRule="auto"/>
              <w:ind w:firstLine="505"/>
              <w:jc w:val="both"/>
            </w:pPr>
            <w:r>
              <w:rPr>
                <w:rFonts w:eastAsia="Times New Roman"/>
                <w:color w:val="000000"/>
                <w:spacing w:val="-5"/>
              </w:rPr>
              <w:t>Тамбуры имеют глубину не менее 2,3м, ширину не менее 2,2м.</w:t>
            </w:r>
          </w:p>
          <w:p w:rsidR="009F4D5F" w:rsidRDefault="009F4D5F">
            <w:pPr>
              <w:shd w:val="clear" w:color="auto" w:fill="FFFFFF"/>
              <w:spacing w:after="0" w:line="240" w:lineRule="auto"/>
              <w:ind w:firstLine="505"/>
              <w:jc w:val="both"/>
            </w:pPr>
            <w:r>
              <w:rPr>
                <w:rFonts w:eastAsia="Times New Roman"/>
                <w:color w:val="000000"/>
                <w:spacing w:val="-5"/>
              </w:rPr>
              <w:t>Вертикальная связь между этажами встроенных офисов для МГН групп М1-МЗ осуществляется по лестницам с шириной 1,35м.</w:t>
            </w:r>
          </w:p>
          <w:p w:rsidR="009F4D5F" w:rsidRDefault="009F4D5F">
            <w:pPr>
              <w:shd w:val="clear" w:color="auto" w:fill="FFFFFF"/>
              <w:spacing w:after="0" w:line="240" w:lineRule="auto"/>
              <w:ind w:firstLine="505"/>
              <w:jc w:val="both"/>
            </w:pPr>
            <w:r>
              <w:rPr>
                <w:rFonts w:eastAsia="Times New Roman"/>
                <w:color w:val="000000"/>
                <w:spacing w:val="-5"/>
              </w:rPr>
              <w:t>Для доступа МГН группы М</w:t>
            </w:r>
            <w:proofErr w:type="gramStart"/>
            <w:r>
              <w:rPr>
                <w:rFonts w:eastAsia="Times New Roman"/>
                <w:color w:val="000000"/>
                <w:spacing w:val="-5"/>
              </w:rPr>
              <w:t>4</w:t>
            </w:r>
            <w:proofErr w:type="gramEnd"/>
            <w:r>
              <w:rPr>
                <w:rFonts w:eastAsia="Times New Roman"/>
                <w:color w:val="000000"/>
                <w:spacing w:val="-5"/>
              </w:rPr>
              <w:t xml:space="preserve"> на 2-й этаж встроенных офисов проектом предусмот</w:t>
            </w:r>
            <w:r>
              <w:rPr>
                <w:rFonts w:eastAsia="Times New Roman"/>
                <w:color w:val="000000"/>
                <w:spacing w:val="-9"/>
              </w:rPr>
              <w:t>рено:</w:t>
            </w:r>
          </w:p>
          <w:p w:rsidR="009F4D5F" w:rsidRDefault="009F4D5F">
            <w:pPr>
              <w:shd w:val="clear" w:color="auto" w:fill="FFFFFF"/>
              <w:spacing w:after="0" w:line="240" w:lineRule="auto"/>
              <w:ind w:firstLine="505"/>
              <w:jc w:val="both"/>
            </w:pPr>
            <w:r>
              <w:t>-</w:t>
            </w:r>
            <w:r>
              <w:rPr>
                <w:rFonts w:eastAsia="Times New Roman"/>
                <w:color w:val="000000"/>
                <w:spacing w:val="-4"/>
              </w:rPr>
              <w:t xml:space="preserve"> наличие в штате сотрудников специалиста, обученного действиям обеспечения до</w:t>
            </w:r>
            <w:r>
              <w:rPr>
                <w:rFonts w:eastAsia="Times New Roman"/>
                <w:color w:val="000000"/>
                <w:spacing w:val="-5"/>
              </w:rPr>
              <w:t xml:space="preserve">ступности и этике общения с людьми, имеющими </w:t>
            </w:r>
            <w:r>
              <w:rPr>
                <w:rFonts w:eastAsia="Times New Roman"/>
                <w:color w:val="000000"/>
                <w:spacing w:val="-5"/>
              </w:rPr>
              <w:lastRenderedPageBreak/>
              <w:t>инвалидность;</w:t>
            </w:r>
          </w:p>
          <w:p w:rsidR="009F4D5F" w:rsidRDefault="009F4D5F">
            <w:pPr>
              <w:shd w:val="clear" w:color="auto" w:fill="FFFFFF"/>
              <w:spacing w:after="0" w:line="240" w:lineRule="auto"/>
              <w:ind w:firstLine="505"/>
              <w:jc w:val="both"/>
            </w:pPr>
            <w:r>
              <w:t xml:space="preserve">- </w:t>
            </w:r>
            <w:r>
              <w:rPr>
                <w:rFonts w:eastAsia="Times New Roman"/>
                <w:color w:val="000000"/>
              </w:rPr>
              <w:t>наличие лестничного гусеничного подъемника для перемещения МГН по лестни</w:t>
            </w:r>
            <w:r>
              <w:rPr>
                <w:rFonts w:eastAsia="Times New Roman"/>
                <w:color w:val="000000"/>
                <w:spacing w:val="-5"/>
              </w:rPr>
              <w:t>цам с помощью сопровождающего персонала.</w:t>
            </w:r>
          </w:p>
          <w:p w:rsidR="009F4D5F" w:rsidRDefault="009F4D5F">
            <w:pPr>
              <w:shd w:val="clear" w:color="auto" w:fill="FFFFFF"/>
              <w:spacing w:after="0" w:line="240" w:lineRule="auto"/>
              <w:ind w:firstLine="505"/>
              <w:jc w:val="both"/>
            </w:pPr>
            <w:r>
              <w:rPr>
                <w:rFonts w:eastAsia="Times New Roman"/>
                <w:color w:val="000000"/>
                <w:spacing w:val="-5"/>
              </w:rPr>
              <w:t xml:space="preserve">Перемещение МГН на жилые этажи каждой </w:t>
            </w:r>
            <w:proofErr w:type="gramStart"/>
            <w:r>
              <w:rPr>
                <w:rFonts w:eastAsia="Times New Roman"/>
                <w:color w:val="000000"/>
                <w:spacing w:val="-5"/>
              </w:rPr>
              <w:t>блок-секции</w:t>
            </w:r>
            <w:proofErr w:type="gramEnd"/>
            <w:r>
              <w:rPr>
                <w:rFonts w:eastAsia="Times New Roman"/>
                <w:color w:val="000000"/>
                <w:spacing w:val="-5"/>
              </w:rPr>
              <w:t xml:space="preserve"> предусмотрено двумя </w:t>
            </w:r>
            <w:r>
              <w:rPr>
                <w:rFonts w:eastAsia="Times New Roman"/>
                <w:color w:val="000000"/>
                <w:spacing w:val="-4"/>
              </w:rPr>
              <w:t>пассажирскими лифтами с внутренними размерами 1,1 х 2,1м и шириной дверного прое</w:t>
            </w:r>
            <w:r>
              <w:rPr>
                <w:rFonts w:eastAsia="Times New Roman"/>
                <w:color w:val="000000"/>
                <w:spacing w:val="2"/>
              </w:rPr>
              <w:t>ма 0,8м.</w:t>
            </w:r>
          </w:p>
          <w:p w:rsidR="009F4D5F" w:rsidRDefault="009F4D5F">
            <w:pPr>
              <w:shd w:val="clear" w:color="auto" w:fill="FFFFFF"/>
              <w:spacing w:after="0" w:line="240" w:lineRule="auto"/>
              <w:ind w:firstLine="505"/>
              <w:jc w:val="both"/>
            </w:pPr>
            <w:r>
              <w:rPr>
                <w:rFonts w:eastAsia="Times New Roman"/>
                <w:color w:val="000000"/>
                <w:spacing w:val="-6"/>
              </w:rPr>
              <w:t xml:space="preserve">Лифтовые холлы 2-го этажа встроенных офисов являются зонами безопасности для </w:t>
            </w:r>
            <w:r>
              <w:rPr>
                <w:rFonts w:eastAsia="Times New Roman"/>
                <w:color w:val="000000"/>
                <w:spacing w:val="-11"/>
              </w:rPr>
              <w:t>МГН.</w:t>
            </w:r>
          </w:p>
          <w:p w:rsidR="009F4D5F" w:rsidRDefault="009F4D5F">
            <w:pPr>
              <w:shd w:val="clear" w:color="auto" w:fill="FFFFFF"/>
              <w:spacing w:after="0" w:line="240" w:lineRule="auto"/>
              <w:ind w:firstLine="505"/>
              <w:jc w:val="both"/>
            </w:pPr>
            <w:r>
              <w:rPr>
                <w:rFonts w:eastAsia="Times New Roman"/>
                <w:color w:val="000000"/>
                <w:spacing w:val="-4"/>
              </w:rPr>
              <w:t>Ширина путей движения для МГН в коридорах, помещениях общего пользования составляет не менее 1,6м, проходов внутри помещений - не менее 1,2м, дверей из поме</w:t>
            </w:r>
            <w:r>
              <w:rPr>
                <w:rFonts w:eastAsia="Times New Roman"/>
                <w:color w:val="000000"/>
                <w:spacing w:val="-2"/>
              </w:rPr>
              <w:t xml:space="preserve">щений - не менее 0,9м. Дверные проемы имеют пороги не более 0,025м. Прозрачные </w:t>
            </w:r>
            <w:r>
              <w:rPr>
                <w:rFonts w:eastAsia="Times New Roman"/>
                <w:color w:val="000000"/>
                <w:spacing w:val="-4"/>
              </w:rPr>
              <w:t xml:space="preserve">двери и ограждения выполняются из ударопрочного материала. Нижняя часть дверных </w:t>
            </w:r>
            <w:r>
              <w:rPr>
                <w:rFonts w:eastAsia="Times New Roman"/>
                <w:color w:val="000000"/>
                <w:spacing w:val="-5"/>
              </w:rPr>
              <w:t>полотен защищается противоударной полосой на высоту 0,3м от уровня пола.</w:t>
            </w:r>
          </w:p>
          <w:p w:rsidR="009F4D5F" w:rsidRDefault="009F4D5F">
            <w:pPr>
              <w:shd w:val="clear" w:color="auto" w:fill="FFFFFF"/>
              <w:spacing w:after="0" w:line="240" w:lineRule="auto"/>
              <w:ind w:firstLine="505"/>
              <w:jc w:val="both"/>
            </w:pPr>
            <w:r>
              <w:rPr>
                <w:rFonts w:eastAsia="Times New Roman"/>
                <w:color w:val="000000"/>
                <w:spacing w:val="-5"/>
              </w:rPr>
              <w:t>При входе в здание применяются двери на петлях одностороннего действия с фиксаторами в положении «открыто» и «закрыто» и двери, обеспечивающие задержку автоматического закрывания не менее 5 секунд.</w:t>
            </w:r>
          </w:p>
          <w:p w:rsidR="009F4D5F" w:rsidRDefault="009F4D5F">
            <w:pPr>
              <w:shd w:val="clear" w:color="auto" w:fill="FFFFFF"/>
              <w:spacing w:after="0" w:line="240" w:lineRule="auto"/>
              <w:ind w:firstLine="505"/>
              <w:jc w:val="both"/>
            </w:pPr>
            <w:r>
              <w:rPr>
                <w:rFonts w:eastAsia="Times New Roman"/>
                <w:color w:val="000000"/>
                <w:spacing w:val="-4"/>
              </w:rPr>
              <w:t xml:space="preserve">При проектировании жилых помещений учитывалась возможность последующего их дооснащения при необходимости заселения отдельных категорий инвалидов и других </w:t>
            </w:r>
            <w:r>
              <w:rPr>
                <w:rFonts w:eastAsia="Times New Roman"/>
                <w:color w:val="000000"/>
                <w:spacing w:val="-5"/>
              </w:rPr>
              <w:t>маломобильных групп населения.</w:t>
            </w:r>
          </w:p>
          <w:p w:rsidR="009F4D5F" w:rsidRDefault="009F4D5F">
            <w:pPr>
              <w:shd w:val="clear" w:color="auto" w:fill="FFFFFF"/>
              <w:spacing w:after="0" w:line="240" w:lineRule="auto"/>
              <w:ind w:firstLine="505"/>
              <w:jc w:val="both"/>
            </w:pPr>
            <w:r>
              <w:rPr>
                <w:rFonts w:eastAsia="Times New Roman"/>
                <w:color w:val="000000"/>
                <w:spacing w:val="-6"/>
              </w:rPr>
              <w:t xml:space="preserve">На первом этаже встроенных офисов предусмотрена универсальная сантехническая </w:t>
            </w:r>
            <w:r>
              <w:rPr>
                <w:rFonts w:eastAsia="Times New Roman"/>
                <w:color w:val="000000"/>
                <w:spacing w:val="-5"/>
              </w:rPr>
              <w:t xml:space="preserve">кабина общего пользования шириной 1,8м и глубиной 1,7м. В кабине рядом с унитазом </w:t>
            </w:r>
            <w:r>
              <w:rPr>
                <w:rFonts w:eastAsia="Times New Roman"/>
                <w:color w:val="000000"/>
                <w:spacing w:val="-4"/>
              </w:rPr>
              <w:t>предусмотрено пространство для размещения кресла-коляски, а также крючки для одеж</w:t>
            </w:r>
            <w:r>
              <w:rPr>
                <w:rFonts w:eastAsia="Times New Roman"/>
                <w:color w:val="000000"/>
                <w:spacing w:val="-5"/>
              </w:rPr>
              <w:t>ды, костылей и других принадлежностей. Предусмотрена установка поручней.</w:t>
            </w:r>
          </w:p>
          <w:p w:rsidR="009F4D5F" w:rsidRDefault="009F4D5F">
            <w:pPr>
              <w:shd w:val="clear" w:color="auto" w:fill="FFFFFF"/>
              <w:spacing w:after="0" w:line="240" w:lineRule="auto"/>
              <w:ind w:firstLine="505"/>
              <w:jc w:val="both"/>
            </w:pPr>
            <w:r>
              <w:rPr>
                <w:rFonts w:eastAsia="Times New Roman"/>
                <w:color w:val="000000"/>
                <w:spacing w:val="-4"/>
              </w:rPr>
              <w:t xml:space="preserve">Организация рабочих мест для МГН во встроенных офисах </w:t>
            </w:r>
            <w:r>
              <w:rPr>
                <w:rFonts w:eastAsia="Times New Roman"/>
                <w:color w:val="000000"/>
                <w:spacing w:val="-5"/>
              </w:rPr>
              <w:t>не предусмотрена.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13.1.7</w:t>
            </w:r>
          </w:p>
        </w:tc>
        <w:tc>
          <w:tcPr>
            <w:tcW w:w="4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Наличие наружного освещения дорожных покрытий, простран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ств в тр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  <w:tc>
          <w:tcPr>
            <w:tcW w:w="70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ind w:firstLine="529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Наружное освещение дорожных покрытий, простран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ств в тр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анспортных и пешеходных зонах, архитектурного освещения</w:t>
            </w:r>
            <w:r>
              <w:rPr>
                <w:rFonts w:asciiTheme="minorHAnsi" w:hAnsiTheme="minorHAnsi" w:cstheme="minorHAnsi"/>
                <w:color w:val="000000"/>
                <w:spacing w:val="-4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pacing w:val="-5"/>
                <w:szCs w:val="22"/>
                <w:lang w:eastAsia="en-US"/>
              </w:rPr>
              <w:t>в составе проекта.</w:t>
            </w:r>
            <w:r>
              <w:rPr>
                <w:rFonts w:asciiTheme="minorHAnsi" w:hAnsiTheme="minorHAnsi" w:cstheme="minorHAnsi"/>
                <w:color w:val="000000"/>
                <w:spacing w:val="-4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000000"/>
                <w:spacing w:val="-4"/>
                <w:szCs w:val="22"/>
                <w:lang w:eastAsia="en-US"/>
              </w:rPr>
              <w:t>Планировочная организация земельного участка обеспечивает нормативные осве</w:t>
            </w:r>
            <w:r>
              <w:rPr>
                <w:rFonts w:asciiTheme="minorHAnsi" w:hAnsiTheme="minorHAnsi" w:cstheme="minorHAnsi"/>
                <w:color w:val="000000"/>
                <w:spacing w:val="-5"/>
                <w:szCs w:val="22"/>
                <w:lang w:eastAsia="en-US"/>
              </w:rPr>
              <w:t xml:space="preserve">щенность и инсоляцию проектируемого дома и придомовых площадок. </w:t>
            </w:r>
            <w:proofErr w:type="gramEnd"/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13.1.8</w:t>
            </w:r>
          </w:p>
        </w:tc>
        <w:tc>
          <w:tcPr>
            <w:tcW w:w="4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Описание иных планируемых элементов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благоустройства</w:t>
            </w:r>
          </w:p>
        </w:tc>
        <w:tc>
          <w:tcPr>
            <w:tcW w:w="70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9F4D5F" w:rsidTr="009F4D5F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49" w:name="P442"/>
            <w:bookmarkEnd w:id="49"/>
            <w:r>
              <w:rPr>
                <w:rFonts w:asciiTheme="minorHAnsi" w:hAnsiTheme="minorHAnsi" w:cstheme="minorHAnsi"/>
                <w:szCs w:val="22"/>
                <w:lang w:eastAsia="en-US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14.1.1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сети инженерно-технического обеспечения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Теплоснабжение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14.1.2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Общество с ограниченной ответственностью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14.1.3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«Энергоресурс»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14.1.4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5443120024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14.1.5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15.04.2015г.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14.1.6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№222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14.1.7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15.04.2017г.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14.1.8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-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14.1.1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сети инженерно-технического обеспечения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Теплоснабжение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14.1.2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Общество с ограниченной ответственностью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14.1.3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указания организационно-правовой формы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«Энергоресурс»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14.1.4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5443120024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14.1.5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03.03.2016г.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14.1.6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№222а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14.1.7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03.03.2018г.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14.1.8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-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14.1.1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сети инженерно-технического обеспечения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Электроснабжение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14.1.2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Общество с ограниченной ответственностью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14.1.3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«НЗХК-Энергия»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14.1.4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5410028351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14.1.5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29.04.2015г.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14.1.6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№ЭН-14-01/142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14.1.7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Срок действия технических условий на подключение к сети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инженерно-технического обеспечения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29.04.2018г.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14.1.8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73063,38 руб с НДС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14.1.1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сети инженерно-технического обеспечения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Электроснабжение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14.1.2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Общество с ограниченной ответственностью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14.1.3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«НЗХК-Энергия»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14.1.4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5410028351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14.1.5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09.02.2016г.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14.1.6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№714-14-01/179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14.1.7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09.02.2019г.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14.1.8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74998,58 руб с НДС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14.1.1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сети инженерно-технического обеспечения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Холодное водоснабжение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14.1.2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МУП г. Новосибирска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14.1.3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указания организационно-правовой формы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"Горводоканал"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14.1.4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5411100875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14.1.5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10.02.2016г.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14.1.6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5-16.074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В</w:t>
            </w:r>
            <w:proofErr w:type="gramEnd"/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14.1.7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10.02.2018г.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14.1.8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4997761,26 руб. с НДС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14.1.1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сети инженерно-технического обеспечения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Водоотведение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14.1.2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Муниципальное Унитарное Предприятие г. Новосибирска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14.1.3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"Горводоканал"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14.1.4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5411100875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14.1.5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10.02.2016г.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14.1.6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5-16.075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К</w:t>
            </w:r>
            <w:proofErr w:type="gramEnd"/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14.1.7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Срок действия технических условий на подключение к сети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инженерно-технического обеспечения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10.02.2019г.</w:t>
            </w:r>
          </w:p>
        </w:tc>
      </w:tr>
      <w:tr w:rsidR="009F4D5F" w:rsidTr="009F4D5F">
        <w:trPr>
          <w:trHeight w:val="404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14.1.8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9474892,28 руб. с НДС</w:t>
            </w:r>
          </w:p>
        </w:tc>
      </w:tr>
      <w:tr w:rsidR="009F4D5F" w:rsidTr="009F4D5F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50" w:name="P459"/>
            <w:bookmarkEnd w:id="50"/>
            <w:r>
              <w:rPr>
                <w:rFonts w:asciiTheme="minorHAnsi" w:hAnsiTheme="minorHAnsi" w:cstheme="minorHAnsi"/>
                <w:szCs w:val="22"/>
                <w:lang w:eastAsia="en-US"/>
              </w:rPr>
              <w:t>14.2. О планируемом подключении к сетям связи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14.2.1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сети связи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проводная телефонная связь; проводное телевизионное вещание; проводное радиовещание; передача данных и доступа в информационно-телекоммуникационную сеть "Интернет"; диспетчеризация лифтов.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14.2.2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Закрытое Акционерное Общество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14.2.3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«Зап-СибТранстелеком»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14.2.4</w:t>
            </w: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5407205145</w:t>
            </w:r>
          </w:p>
        </w:tc>
      </w:tr>
      <w:tr w:rsidR="009F4D5F" w:rsidTr="009F4D5F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</w:t>
            </w:r>
          </w:p>
        </w:tc>
      </w:tr>
      <w:tr w:rsidR="009F4D5F" w:rsidTr="009F4D5F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15.1.1</w:t>
            </w: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Количество жилых помещений</w:t>
            </w:r>
          </w:p>
        </w:tc>
        <w:tc>
          <w:tcPr>
            <w:tcW w:w="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340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15.1.2</w:t>
            </w: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Количество нежилых помещений</w:t>
            </w:r>
          </w:p>
        </w:tc>
        <w:tc>
          <w:tcPr>
            <w:tcW w:w="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4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15.1.2.1</w:t>
            </w: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в том числе машино-мест</w:t>
            </w:r>
          </w:p>
        </w:tc>
        <w:tc>
          <w:tcPr>
            <w:tcW w:w="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Подземная парковка на 189 машино-мест</w:t>
            </w:r>
          </w:p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(2 этажа)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15.1.2.2</w:t>
            </w: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в том числе иных нежилых помещений</w:t>
            </w:r>
          </w:p>
        </w:tc>
        <w:tc>
          <w:tcPr>
            <w:tcW w:w="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2</w:t>
            </w:r>
          </w:p>
        </w:tc>
      </w:tr>
      <w:tr w:rsidR="009F4D5F" w:rsidTr="009F4D5F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bookmarkStart w:id="51" w:name="P478"/>
            <w:bookmarkEnd w:id="51"/>
            <w:r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15.2. Об основных характеристиках жилых помещений</w:t>
            </w:r>
          </w:p>
        </w:tc>
      </w:tr>
      <w:tr w:rsidR="009F4D5F" w:rsidTr="009F4D5F"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Условный номер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Назначение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Этаж </w:t>
            </w:r>
            <w:proofErr w:type="gramStart"/>
            <w:r>
              <w:rPr>
                <w:rFonts w:asciiTheme="minorHAnsi" w:hAnsiTheme="minorHAnsi" w:cstheme="minorHAnsi"/>
                <w:sz w:val="20"/>
                <w:lang w:eastAsia="en-US"/>
              </w:rPr>
              <w:t>располож-ения</w:t>
            </w:r>
            <w:proofErr w:type="gramEnd"/>
          </w:p>
        </w:tc>
        <w:tc>
          <w:tcPr>
            <w:tcW w:w="11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Номер подъезда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Общая площадь, м</w:t>
            </w:r>
            <w:proofErr w:type="gramStart"/>
            <w:r>
              <w:rPr>
                <w:rFonts w:asciiTheme="minorHAnsi" w:hAnsiTheme="minorHAnsi" w:cstheme="minorHAnsi"/>
                <w:sz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Количество комнат</w:t>
            </w:r>
          </w:p>
        </w:tc>
        <w:tc>
          <w:tcPr>
            <w:tcW w:w="3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Площадь комнат</w:t>
            </w:r>
          </w:p>
        </w:tc>
        <w:tc>
          <w:tcPr>
            <w:tcW w:w="51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Площадь помещений вспомогательного использования</w:t>
            </w:r>
          </w:p>
        </w:tc>
      </w:tr>
      <w:tr w:rsidR="009F4D5F" w:rsidTr="009F4D5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Условный номер комнаты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Площадь, м</w:t>
            </w:r>
            <w:proofErr w:type="gramStart"/>
            <w:r>
              <w:rPr>
                <w:rFonts w:asciiTheme="minorHAnsi" w:hAnsiTheme="minorHAnsi" w:cstheme="minorHAnsi"/>
                <w:sz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Наименование помещения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Площадь, м</w:t>
            </w:r>
            <w:proofErr w:type="gramStart"/>
            <w:r>
              <w:rPr>
                <w:rFonts w:asciiTheme="minorHAnsi" w:hAnsiTheme="minorHAnsi" w:cstheme="minorHAnsi"/>
                <w:sz w:val="20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37,08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11,64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14,03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38,54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14,18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12,35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7,45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52,9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9,91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11,35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3,60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36,51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11,42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14,94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11,42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4,22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52,9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9,91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11,35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3,60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1,81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29,78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13,03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5,72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38,32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12,23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15,15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6,34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4,60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37,08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11,64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14,03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4,15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38,54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14,18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12,35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7,45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52,9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9,91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11,35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3,60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36,51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11,42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14,94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11,42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4,22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52,9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9,91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11,35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3,60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1,81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29,78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13,03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5,72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38,32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12,23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15,15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6,34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4,60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37,08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11,64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14,03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38,54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14,18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12,35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7,45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52,9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9,91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11,35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3,60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36,51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11,42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14,94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11,42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4,22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52,9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9,91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11,35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3,60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1,81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29,78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13,03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5,72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38,32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12,23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15,15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6,34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4,60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37,08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11,64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14,03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38,54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14,18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12,35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7,45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52,9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9,91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11,35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18,97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1,81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3,60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36,51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11,42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14,94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11,42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4,22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52,9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9,91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11,35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3,60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1,81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29,78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13,03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5,72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38,32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12,23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15,15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6,34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4,60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37,08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11,64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14,03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38,54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14,18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12,35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7,45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52,9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9,91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11,35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3,60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36,51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11,42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14,94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5,92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37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11,42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4,22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52,9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9,91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11,35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3,60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1,81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29,78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13,03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5,72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38,32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12,23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15,15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6,34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4,60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37,08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11,64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14,03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38,54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14,18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12,35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7,45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52,9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9,91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11,35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3,60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36,51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11,42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14,94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11,42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5,92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4,22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52,9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9,91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11,35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3,60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1,81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29,78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13,03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5,72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38,32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12,23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15,15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6,34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4,60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37,08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11,64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14,03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38,54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14,18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12,35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7,45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52,9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9,91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11,35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3,60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36,51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11,42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14,94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11,42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4,22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52,9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9,91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11,35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18,97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3,60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1,81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55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29,78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13,03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5,72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38,32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12,23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15,15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6,34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4,60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37,08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11,64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14,03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38,54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14,18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12,35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7,45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52,9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9,91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11,35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3,60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36,51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11,42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14,94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11,42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4,22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52,9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9,91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11,35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3,60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1,81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63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29,78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13,03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5,72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38,32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12,23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15,15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6,34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4,60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37,08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11,64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14,03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38,54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14,18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12,35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7,45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52,9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9,91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11,35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3,60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36,51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11,42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14,94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11,42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4,22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52,9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9,91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11,35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3,60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1,81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29,78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13,03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5,72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72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38,32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12,23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15,15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6,34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4,60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37,08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11,64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14,03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38,54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14,18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12,35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7,45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52,9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9,91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11,35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3,60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36,51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11,42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14,94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11,42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4,22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52,9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9,91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11,35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18,97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3,60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1,81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29,78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13,03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5,72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38,32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12,23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15,15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6,34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4,60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81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11,64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13,88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4,08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38,26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14,18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6,27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4,42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52,67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9,91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11,35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18,74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3,60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1,81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36,38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11,42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14,94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36,35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11,42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4,09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52,67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9,91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11,35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18,74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3,60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1,81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29,56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13,03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5,72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12,23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6,34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4,60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11,64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13,88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4,08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90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38,26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14,18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6,27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4,42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52,67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9,91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11,35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18,74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3,60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1,81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36,38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11,42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14,94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36,35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11,42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4,09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52,67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9,91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11,35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18,74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3,60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1,81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29,56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13,03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5,72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12,23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6,34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4,60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11,64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13,88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4,08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38,26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14,18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6,27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4,42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99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52,67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9,91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11,35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18,74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3,60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1,81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36,38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11,42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14,94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36,35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11,42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4,09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52,67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9,91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11,35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18,74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3,60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1,81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29,56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13,03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5,72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12,23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6,34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4,60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11,64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13,88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4,08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38,26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14,18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6,27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4,42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52,67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9,91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11,35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18,74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3,60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1,81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36,38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11,42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14,94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36,35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11,42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4,09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52,67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9,91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11,35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18,74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3,60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1,81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29,56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13,03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5,72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12,23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6,34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4,60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11,64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13,88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4,08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38,26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14,18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6,27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4,42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52,67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9,91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11,35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18,74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3,60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1,81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36,38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11,42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14,94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36,35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11,42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4,09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52,67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9,91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11,35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18,74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3,60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1,81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29,56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13,03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5,72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12,23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6,34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4,60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11,64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13,88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4,08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38,26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14,18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6,27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4,42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52,67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9,91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11,35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18,74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3,60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1,81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36,38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11,42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14,94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36,35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11,42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4,09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126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52,67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9,91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11,35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18,74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3,60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1,81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29,56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13,03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5,72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12,23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6,34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4,60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36,86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11,64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13,88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4,08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38,26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14,18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6,27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4,42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52,67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9,91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11,35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18,74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3,60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1,81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36,38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11,42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14,94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4,10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36,35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11,42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4,09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52,67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9,91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11,35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18,74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3,60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1,81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135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29,56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13,03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5,72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12,23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6,34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4,60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38,73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12,09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55,31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26,57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10,36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5,07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38,73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12,09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14,78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4,47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55,31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26,57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10,36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5,07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38,73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12,09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lastRenderedPageBreak/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15,65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3,56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152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55,31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26,57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10,36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5,07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38,73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12,09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55,31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lastRenderedPageBreak/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7,59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26,57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10,36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5,07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38,73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12,09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55,31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26,57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10,36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5,07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38,73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12,09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168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55,31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26,57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10,36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5,07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38,73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12,09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55,31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26,57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10,36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5,07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38,73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12,09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55,31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184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26,57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10,36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5,07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38,73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12,09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55,31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26,57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10,36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5,07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38,73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12,09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lastRenderedPageBreak/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16,58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7,59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193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55,31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26,57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10,36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5,07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38,59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12,09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8,73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lastRenderedPageBreak/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15,63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8,73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cstheme="minorHAnsi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26,43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10,36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5,07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38,59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12,09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8,73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8,73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26,43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10,36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6,67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5,07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4,33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38,59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12,09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8,73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8,73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26,43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10,36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5,07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38,59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12,09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8,73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8,73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26,43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10,36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5,07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38,59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12,09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8,73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8,73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26,43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10,36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5,07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38,59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12,09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8,73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8,73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231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232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26,43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10,36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5,07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233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38,59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12,09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14,78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7,39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234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235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8,73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8,73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237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238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26,43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10,36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5,07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38,73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12,09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lastRenderedPageBreak/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15,65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242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55,31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26,57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10,36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5,07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38,73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12,09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55,31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lastRenderedPageBreak/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16,04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lastRenderedPageBreak/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lastRenderedPageBreak/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7,59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26,57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10,36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5,07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38,73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12,09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55,31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26,57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10,36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5,07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38,73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12,09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258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55,31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26,57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10,36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5,07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38,73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12,09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266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55,31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26,57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10,36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5,07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38,73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12,09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271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272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55,31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273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274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26,57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10,36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5,07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275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38,73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12,09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277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278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55,31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279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26,57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10,36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5,07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281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38,73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12,09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282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lastRenderedPageBreak/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16,58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7,59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283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284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55,31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285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286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26,57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10,36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5,07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287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38,73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12,09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288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289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290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55,31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lastRenderedPageBreak/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15,63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291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292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26,57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10,36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5,07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293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38,73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12,09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4,47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294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295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296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55,31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8,84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297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298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26,57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10,36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lastRenderedPageBreak/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6,67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5,07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4,47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299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38,59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12,09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8,73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8,73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26,43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10,36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5,07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38,59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12,09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307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8,73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8,73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26,43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10,36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5,07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38,59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12,09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8,73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8,73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315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26,43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10,36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5,07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38,59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12,09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8,73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8,73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26,43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10,36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5,07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38,59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12,09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14,78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7,39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324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8,73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326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8,73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327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26,43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10,36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5,07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329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38,59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12,09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331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lastRenderedPageBreak/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15,65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8,73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332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8,73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333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334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26,43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10,36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5,07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334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38,59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12,09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4,33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16,04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337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8,73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3,56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338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11,86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13,26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8,73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2,17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3,55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72,48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lastRenderedPageBreak/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13,59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16,58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16,04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lastRenderedPageBreak/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lastRenderedPageBreak/>
              <w:t>Санузел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Ванная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7,36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3,65</w:t>
            </w:r>
          </w:p>
        </w:tc>
      </w:tr>
      <w:tr w:rsidR="009F4D5F" w:rsidTr="009F4D5F">
        <w:trPr>
          <w:trHeight w:val="167"/>
        </w:trPr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340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Жилое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26,43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Жилая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10,36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Кухня-ниша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Прихожая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Санузел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5,07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4,33</w:t>
            </w:r>
          </w:p>
        </w:tc>
      </w:tr>
      <w:tr w:rsidR="009F4D5F" w:rsidTr="009F4D5F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52" w:name="P501"/>
            <w:bookmarkEnd w:id="52"/>
            <w:r>
              <w:rPr>
                <w:rFonts w:asciiTheme="minorHAnsi" w:hAnsiTheme="minorHAnsi" w:cstheme="minorHAnsi"/>
                <w:szCs w:val="22"/>
                <w:lang w:eastAsia="en-US"/>
              </w:rPr>
              <w:t>15.3. Об основных характеристиках нежилых помещений</w:t>
            </w:r>
          </w:p>
        </w:tc>
      </w:tr>
      <w:tr w:rsidR="009F4D5F" w:rsidTr="009F4D5F"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Условный номер</w:t>
            </w:r>
          </w:p>
        </w:tc>
        <w:tc>
          <w:tcPr>
            <w:tcW w:w="1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Назначение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Этаж расположения</w:t>
            </w:r>
          </w:p>
        </w:tc>
        <w:tc>
          <w:tcPr>
            <w:tcW w:w="13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подъезда</w:t>
            </w:r>
          </w:p>
        </w:tc>
        <w:tc>
          <w:tcPr>
            <w:tcW w:w="2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Площадь,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4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Площадь частей нежилого помещения</w:t>
            </w:r>
          </w:p>
        </w:tc>
      </w:tr>
      <w:tr w:rsidR="009F4D5F" w:rsidTr="009F4D5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помещения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Площадь,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9F4D5F" w:rsidTr="009F4D5F"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  <w:tc>
          <w:tcPr>
            <w:tcW w:w="6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</w:t>
            </w:r>
          </w:p>
        </w:tc>
      </w:tr>
      <w:tr w:rsidR="009F4D5F" w:rsidTr="009F4D5F"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Офис №1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1-3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1637,56</w:t>
            </w:r>
          </w:p>
        </w:tc>
        <w:tc>
          <w:tcPr>
            <w:tcW w:w="6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Кладовая уборочного инвентаря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 для МГН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для хранения подъемного устройства для МГН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Вестибюль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Офис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Зона для переговоров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Переговорная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для хранения и ремонта светильников и электрооборудования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Вестибюль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Кладовая уборочного инвентаря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Тамбур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Офис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Коридор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для хранения подъемного устройства для МГН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Вестибюль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 для МГН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.у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Тамбур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Кладовая уборочного инвентаря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Лестничная клетка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Тамбур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Офис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Офис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Офис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Кроссовая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Офис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Офис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Коридор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Офис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7,98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18,77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2,56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1,99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1,76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4,34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4,85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89,19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170,74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67,04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40,55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13,83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49,26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2,58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5,22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5,27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20,92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7,77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260,94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77,35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4,74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57,65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4,81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6,56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4,77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5,13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18,19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7,34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307,56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35,57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33,06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24,58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63,1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42,29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88,05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55,13</w:t>
            </w:r>
          </w:p>
        </w:tc>
      </w:tr>
      <w:tr w:rsidR="009F4D5F" w:rsidTr="009F4D5F"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Офис №2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1-3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1853,08</w:t>
            </w:r>
          </w:p>
        </w:tc>
        <w:tc>
          <w:tcPr>
            <w:tcW w:w="6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Лестничная клетка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Тамбур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Сан</w:t>
            </w:r>
            <w:proofErr w:type="gramStart"/>
            <w:r>
              <w:rPr>
                <w:rFonts w:cstheme="minorHAnsi"/>
                <w:lang w:eastAsia="en-US"/>
              </w:rPr>
              <w:t>.у</w:t>
            </w:r>
            <w:proofErr w:type="gramEnd"/>
            <w:r>
              <w:rPr>
                <w:rFonts w:cstheme="minorHAnsi"/>
                <w:lang w:eastAsia="en-US"/>
              </w:rPr>
              <w:t>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Сан</w:t>
            </w:r>
            <w:proofErr w:type="gramStart"/>
            <w:r>
              <w:rPr>
                <w:rFonts w:cstheme="minorHAnsi"/>
                <w:lang w:eastAsia="en-US"/>
              </w:rPr>
              <w:t>.у</w:t>
            </w:r>
            <w:proofErr w:type="gramEnd"/>
            <w:r>
              <w:rPr>
                <w:rFonts w:cstheme="minorHAnsi"/>
                <w:lang w:eastAsia="en-US"/>
              </w:rPr>
              <w:t>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Сан</w:t>
            </w:r>
            <w:proofErr w:type="gramStart"/>
            <w:r>
              <w:rPr>
                <w:rFonts w:cstheme="minorHAnsi"/>
                <w:lang w:eastAsia="en-US"/>
              </w:rPr>
              <w:t>.у</w:t>
            </w:r>
            <w:proofErr w:type="gramEnd"/>
            <w:r>
              <w:rPr>
                <w:rFonts w:cstheme="minorHAnsi"/>
                <w:lang w:eastAsia="en-US"/>
              </w:rPr>
              <w:t>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Тамбур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Коридор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Коридор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Офис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Зона для переговоров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Переговорная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Коридор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Сан</w:t>
            </w:r>
            <w:proofErr w:type="gramStart"/>
            <w:r>
              <w:rPr>
                <w:rFonts w:cstheme="minorHAnsi"/>
                <w:lang w:eastAsia="en-US"/>
              </w:rPr>
              <w:t>.у</w:t>
            </w:r>
            <w:proofErr w:type="gramEnd"/>
            <w:r>
              <w:rPr>
                <w:rFonts w:cstheme="minorHAnsi"/>
                <w:lang w:eastAsia="en-US"/>
              </w:rPr>
              <w:t>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Тамбур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Сан</w:t>
            </w:r>
            <w:proofErr w:type="gramStart"/>
            <w:r>
              <w:rPr>
                <w:rFonts w:cstheme="minorHAnsi"/>
                <w:lang w:eastAsia="en-US"/>
              </w:rPr>
              <w:t>.у</w:t>
            </w:r>
            <w:proofErr w:type="gramEnd"/>
            <w:r>
              <w:rPr>
                <w:rFonts w:cstheme="minorHAnsi"/>
                <w:lang w:eastAsia="en-US"/>
              </w:rPr>
              <w:t>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Тамбур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Лестничная клетка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Офис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lastRenderedPageBreak/>
              <w:t>Лестничная клетка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Тамбур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Сан</w:t>
            </w:r>
            <w:proofErr w:type="gramStart"/>
            <w:r>
              <w:rPr>
                <w:rFonts w:cstheme="minorHAnsi"/>
                <w:lang w:eastAsia="en-US"/>
              </w:rPr>
              <w:t>.у</w:t>
            </w:r>
            <w:proofErr w:type="gramEnd"/>
            <w:r>
              <w:rPr>
                <w:rFonts w:cstheme="minorHAnsi"/>
                <w:lang w:eastAsia="en-US"/>
              </w:rPr>
              <w:t>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Тамбур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Сан</w:t>
            </w:r>
            <w:proofErr w:type="gramStart"/>
            <w:r>
              <w:rPr>
                <w:rFonts w:cstheme="minorHAnsi"/>
                <w:lang w:eastAsia="en-US"/>
              </w:rPr>
              <w:t>.у</w:t>
            </w:r>
            <w:proofErr w:type="gramEnd"/>
            <w:r>
              <w:rPr>
                <w:rFonts w:cstheme="minorHAnsi"/>
                <w:lang w:eastAsia="en-US"/>
              </w:rPr>
              <w:t>зел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Коридор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Офис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Зона безопасности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Офис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Зона безопасности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Офис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Офис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Офис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Зона безопасности</w:t>
            </w:r>
          </w:p>
          <w:p w:rsidR="009F4D5F" w:rsidRDefault="009F4D5F">
            <w:pPr>
              <w:pStyle w:val="ConsPlusNormal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Офис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cstheme="minorHAnsi"/>
                <w:lang w:eastAsia="en-US"/>
              </w:rPr>
              <w:t>Офис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17,16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1,60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1,80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1,99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1,74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73,39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55,31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224,34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67,04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40,55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123,72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2,58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5,22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19,24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284,22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17,16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4,77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6,56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2,03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2,56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103,87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359,68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18,53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141,86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18,53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81,06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19,80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42,38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19,33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40,60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41,23</w:t>
            </w:r>
          </w:p>
        </w:tc>
      </w:tr>
      <w:tr w:rsidR="009F4D5F" w:rsidTr="009F4D5F"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Автостоянка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Отм.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-6,600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-8,250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2688,49</w:t>
            </w:r>
          </w:p>
        </w:tc>
        <w:tc>
          <w:tcPr>
            <w:tcW w:w="6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хранения автомобилей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 шлюз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 шлюз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 шлюз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 шлюз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2621,43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7,11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18,09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8,32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7,11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18,09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8,32</w:t>
            </w:r>
          </w:p>
        </w:tc>
      </w:tr>
      <w:tr w:rsidR="009F4D5F" w:rsidTr="009F4D5F"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Автостоянка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Отм.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-3,300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-4,950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2665,21</w:t>
            </w:r>
          </w:p>
        </w:tc>
        <w:tc>
          <w:tcPr>
            <w:tcW w:w="6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хранения автомобилей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Противопожарная насосная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 шлюз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 шлюз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Рампа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Комната уборочного инвентаря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Элетрощитовая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 шлюз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 шлюз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2460,87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30,27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6,00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18,09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6,75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93,63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7,25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10,85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6,27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18,09</w:t>
            </w:r>
          </w:p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7,12</w:t>
            </w:r>
          </w:p>
        </w:tc>
      </w:tr>
      <w:tr w:rsidR="009F4D5F" w:rsidTr="009F4D5F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 xml:space="preserve">Раздел 16.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</w:t>
            </w:r>
            <w:proofErr w:type="gramEnd"/>
          </w:p>
        </w:tc>
      </w:tr>
      <w:tr w:rsidR="009F4D5F" w:rsidTr="009F4D5F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53" w:name="P518"/>
            <w:bookmarkEnd w:id="53"/>
            <w:r>
              <w:rPr>
                <w:rFonts w:asciiTheme="minorHAnsi" w:hAnsiTheme="minorHAnsi" w:cstheme="minorHAnsi"/>
                <w:szCs w:val="22"/>
                <w:lang w:eastAsia="en-US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N п\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помещения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Описание места расположения помещения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Назначение помещения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Площадь,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Техническое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Техническое подполье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Для размещения инженерных сетей, узлов управления системы отопления. ИТП - для хозяйственно-питьевого и противопожарного водоснабжения, для горячего водоснабжения, отопления, для установки приборов учета тепла, для установки насосов для циркуляции горячей воды в магистральных сетях и стояках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1733,46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Электрощитовая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Секция №1 на 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Для приема и распределения электроэнергии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14,39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18,59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4,69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8,95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Кладовая уборочного инвентаря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3,37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5,54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16,87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15,62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2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16,77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15,23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13,19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38,08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15,23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13,19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38,08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15,23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13,19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38,08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15,23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13,19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38,08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15,23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13,19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38,08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15,23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13,19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38,08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15,23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13,19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38,08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10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15,23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10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10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10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13,19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10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38,08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15,23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13,19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38,08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12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15,23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12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12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12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13,19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12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38,08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15,23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13,19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38,08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15,23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13,19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38,08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15,23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13,19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38,08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15,23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13,19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38,08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15,23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13,19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38,08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15,23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13,19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38,08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15,23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13,19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№1 на 19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38,08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Машинное помещение лифтов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Чердак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27,09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Чердак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3,94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Чердак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2,78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Чердак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22,91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Чердак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1,84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Незадымляемый переход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Чердак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9,80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Технические помещения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Чердак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439,07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 отметке +61,980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12,37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Электрощитовая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Секция №2 на 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Для приема и распределения электроэнергии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12,91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18,70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4,69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Кладовая уборочного инвентаря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3,37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5,51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14,54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2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16,77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34,18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34,18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34,18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34,18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34,18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34,18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34,18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10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10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10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10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10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34,18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34,18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12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12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12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12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12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34,18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34,18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34,18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34,18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34,18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34,18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34,18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№2 на 19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34,18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Машинное помещение лифтов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Чердак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26,91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Чердак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3,70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Чердак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2,78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Чердак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14,99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Незадымляемый переход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Чердак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9,80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Технические помещения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Чердак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435,34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 отметке +61,980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12,37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Электрощитовая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Секция №3 на 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Для приема и распределения электроэнергии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12,81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18,70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Кладовая уборочного инвентаря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3,37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4,69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6,65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5,51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16,97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15,62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2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16,77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34,18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34,18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34,18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34,18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34,18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34,18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34,18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10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10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10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10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10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34,18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11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34,18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12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12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12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12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12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34,18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13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34,18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14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34,18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15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34,18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16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34,18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17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34,18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18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34,18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13,31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3,00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3,45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Лифтовой холл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15,25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Коридор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Входная группа секции №3 на 19 этаже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34,18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Машинное помещение лифтов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Чердак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26,64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Чердак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3,81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Чердак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2,78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Чердак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14,78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Тамбур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Чердак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4,11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Незадымляемый переход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Чердак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9,80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Технические помещения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Чердак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428,14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 отметке +61,980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12,37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охраны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Автостоянка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 на отметке 0,000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15,96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Санузел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Автостоянка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 на отметке 0,000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2,52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Венткамера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Автостоянка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 на отметке 0,000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16,31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Автостоянка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 на отметке 0,000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23,46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Венткамера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Автостоянка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 на отметке 0,000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8,41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Рампа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Автостоянка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 на отметке 0,000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184,57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Венткамера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Автостоянка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 на отметке 0,000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25,68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Автостоянка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 на отметке 0,000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18,37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Венткамера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Автостоянка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 на отметке 0,000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8,12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Лестничная клетка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Автостоянка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 на отметке 0,000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10,55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Венткамера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Автостоянка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 на отметке 0,000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138,92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numPr>
                <w:ilvl w:val="0"/>
                <w:numId w:val="2"/>
              </w:numPr>
              <w:ind w:left="364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Венткамера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Автостоянка</w:t>
            </w:r>
          </w:p>
        </w:tc>
        <w:tc>
          <w:tcPr>
            <w:tcW w:w="5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Помещение общего пользования на отметке 0,000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96,92</w:t>
            </w:r>
          </w:p>
        </w:tc>
      </w:tr>
      <w:tr w:rsidR="009F4D5F" w:rsidTr="009F4D5F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54" w:name="P529"/>
            <w:bookmarkEnd w:id="54"/>
            <w:r>
              <w:rPr>
                <w:rFonts w:asciiTheme="minorHAnsi" w:hAnsiTheme="minorHAnsi" w:cstheme="minorHAnsi"/>
                <w:szCs w:val="22"/>
                <w:lang w:eastAsia="en-US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N п\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Описание места расположения</w:t>
            </w:r>
          </w:p>
        </w:tc>
        <w:tc>
          <w:tcPr>
            <w:tcW w:w="4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оборудования</w:t>
            </w:r>
          </w:p>
        </w:tc>
        <w:tc>
          <w:tcPr>
            <w:tcW w:w="2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Характеристики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Назначение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4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2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5</w:t>
            </w:r>
          </w:p>
        </w:tc>
      </w:tr>
      <w:tr w:rsidR="009F4D5F" w:rsidTr="009F4D5F">
        <w:trPr>
          <w:trHeight w:val="54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Придомовая территория</w:t>
            </w:r>
          </w:p>
        </w:tc>
        <w:tc>
          <w:tcPr>
            <w:tcW w:w="4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Наружная кабельная линия от ТП до электрощитовой №1</w:t>
            </w:r>
          </w:p>
        </w:tc>
        <w:tc>
          <w:tcPr>
            <w:tcW w:w="2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АПвБбШн</w:t>
            </w:r>
            <w:proofErr w:type="gramStart"/>
            <w:r>
              <w:rPr>
                <w:rFonts w:cstheme="minorHAnsi"/>
              </w:rPr>
              <w:t>г(</w:t>
            </w:r>
            <w:proofErr w:type="gramEnd"/>
            <w:r>
              <w:rPr>
                <w:rFonts w:cstheme="minorHAnsi"/>
              </w:rPr>
              <w:t>А)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Электроснабжение секций 1</w:t>
            </w:r>
          </w:p>
        </w:tc>
      </w:tr>
      <w:tr w:rsidR="009F4D5F" w:rsidTr="009F4D5F">
        <w:trPr>
          <w:trHeight w:val="50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Придомовая территория</w:t>
            </w:r>
          </w:p>
        </w:tc>
        <w:tc>
          <w:tcPr>
            <w:tcW w:w="4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Наружная кабельная линия от ТП до электрощитовой №2</w:t>
            </w:r>
          </w:p>
        </w:tc>
        <w:tc>
          <w:tcPr>
            <w:tcW w:w="2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АПвБбШн</w:t>
            </w:r>
            <w:proofErr w:type="gramStart"/>
            <w:r>
              <w:rPr>
                <w:rFonts w:cstheme="minorHAnsi"/>
              </w:rPr>
              <w:t>г(</w:t>
            </w:r>
            <w:proofErr w:type="gramEnd"/>
            <w:r>
              <w:rPr>
                <w:rFonts w:cstheme="minorHAnsi"/>
              </w:rPr>
              <w:t>А)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Электроснабжение секций 2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Придомовая территория</w:t>
            </w:r>
          </w:p>
        </w:tc>
        <w:tc>
          <w:tcPr>
            <w:tcW w:w="4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Наружная кабельная линия от ТП до электрощитовой №3</w:t>
            </w:r>
          </w:p>
        </w:tc>
        <w:tc>
          <w:tcPr>
            <w:tcW w:w="2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АПвБбШн</w:t>
            </w:r>
            <w:proofErr w:type="gramStart"/>
            <w:r>
              <w:rPr>
                <w:rFonts w:cstheme="minorHAnsi"/>
              </w:rPr>
              <w:t>г(</w:t>
            </w:r>
            <w:proofErr w:type="gramEnd"/>
            <w:r>
              <w:rPr>
                <w:rFonts w:cstheme="minorHAnsi"/>
              </w:rPr>
              <w:t>А)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Электроснабжение секций 3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Придомовая территория</w:t>
            </w:r>
          </w:p>
        </w:tc>
        <w:tc>
          <w:tcPr>
            <w:tcW w:w="4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Сеть уличного освещения</w:t>
            </w:r>
          </w:p>
        </w:tc>
        <w:tc>
          <w:tcPr>
            <w:tcW w:w="2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ВВГнг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Освещение игровой площадки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Электрощитовая №1</w:t>
            </w:r>
          </w:p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Электрощитовая №2</w:t>
            </w:r>
          </w:p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Электрощитовая Автостояки</w:t>
            </w:r>
          </w:p>
        </w:tc>
        <w:tc>
          <w:tcPr>
            <w:tcW w:w="4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Вводные и распределительные панели ВРУ-1, ВРУ-2, ВРУ-3, ВРУ-4, ВРУ-5</w:t>
            </w:r>
          </w:p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ВРУ-АВР-1, ВРУ-АВР-2, ВРУ-АВР-3</w:t>
            </w:r>
          </w:p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ВРУ-1-13-20 УХЛ</w:t>
            </w:r>
            <w:proofErr w:type="gramStart"/>
            <w:r>
              <w:rPr>
                <w:rFonts w:cstheme="minorHAnsi"/>
              </w:rPr>
              <w:t>4</w:t>
            </w:r>
            <w:proofErr w:type="gramEnd"/>
          </w:p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ВРУ-1-48-03 УХЛ</w:t>
            </w:r>
            <w:proofErr w:type="gramStart"/>
            <w:r>
              <w:rPr>
                <w:rFonts w:cstheme="minorHAnsi"/>
              </w:rPr>
              <w:t>4</w:t>
            </w:r>
            <w:proofErr w:type="gramEnd"/>
          </w:p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ША-8366-250-74УКЛ4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Электроснабжение квартир, лифтов, ИТП, МОП, офисов, автостоянки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Жилой дом</w:t>
            </w:r>
          </w:p>
        </w:tc>
        <w:tc>
          <w:tcPr>
            <w:tcW w:w="4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Распределительные сети жилого дома</w:t>
            </w:r>
          </w:p>
        </w:tc>
        <w:tc>
          <w:tcPr>
            <w:tcW w:w="2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ВВГнг, ВВГнг-</w:t>
            </w:r>
            <w:proofErr w:type="gramStart"/>
            <w:r>
              <w:rPr>
                <w:rFonts w:cstheme="minorHAnsi"/>
                <w:lang w:val="en-US"/>
              </w:rPr>
              <w:t>LS</w:t>
            </w:r>
            <w:proofErr w:type="gramEnd"/>
            <w:r>
              <w:rPr>
                <w:rFonts w:cstheme="minorHAnsi"/>
              </w:rPr>
              <w:t>,</w:t>
            </w:r>
          </w:p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ВВГнг-</w:t>
            </w:r>
            <w:proofErr w:type="gramStart"/>
            <w:r>
              <w:rPr>
                <w:rFonts w:cstheme="minorHAnsi"/>
              </w:rPr>
              <w:t>FRLS</w:t>
            </w:r>
            <w:proofErr w:type="gramEnd"/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Электроснабжение квартир, лифтов, ИТП, МОП, офисов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 вводе в здание, в помещении ИТП</w:t>
            </w:r>
          </w:p>
        </w:tc>
        <w:tc>
          <w:tcPr>
            <w:tcW w:w="4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Насосная установка WILO COR-2 Helix V 3604/2/K/CC</w:t>
            </w:r>
          </w:p>
        </w:tc>
        <w:tc>
          <w:tcPr>
            <w:tcW w:w="2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Производительность 27,25 м3/час, напор - 71 м, мощность 11 кВт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Повышение давления в системе ХВС и ГВС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 вводе в здание, в помещении ИТП</w:t>
            </w:r>
          </w:p>
        </w:tc>
        <w:tc>
          <w:tcPr>
            <w:tcW w:w="4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Насосная установка WILO Fla-2 Helix 1608(К)/SK-FFS</w:t>
            </w:r>
          </w:p>
        </w:tc>
        <w:tc>
          <w:tcPr>
            <w:tcW w:w="2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Производительность 18,72 м3/час, напор - 72 м, мощность 5,5 кВт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Повышение давления в сети при пожаре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 трубопроводе холодного водоснабжения, в помещении ИТП</w:t>
            </w:r>
          </w:p>
        </w:tc>
        <w:tc>
          <w:tcPr>
            <w:tcW w:w="4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Общедомовой прибор учета</w:t>
            </w:r>
          </w:p>
        </w:tc>
        <w:tc>
          <w:tcPr>
            <w:tcW w:w="2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СПТ 941, Питерфлоу Ду 80 мм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Учет водопотребления всего здания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 трубопроводе холодного водоснабжения, в помещении ИТП</w:t>
            </w:r>
          </w:p>
        </w:tc>
        <w:tc>
          <w:tcPr>
            <w:tcW w:w="4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Прибор учета</w:t>
            </w:r>
          </w:p>
        </w:tc>
        <w:tc>
          <w:tcPr>
            <w:tcW w:w="2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Питерфлоу Ду 20 мм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Учет холодной воды для офисов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 трубопроводе горячего водоснабжения, в помещении ИТП</w:t>
            </w:r>
          </w:p>
        </w:tc>
        <w:tc>
          <w:tcPr>
            <w:tcW w:w="4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Прибор учета</w:t>
            </w:r>
          </w:p>
        </w:tc>
        <w:tc>
          <w:tcPr>
            <w:tcW w:w="2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Питерфлоу Ду 20 мм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Учет горячей воды для офисов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 трубопроводе холодного водоснабжения, в помещении ИТП</w:t>
            </w:r>
          </w:p>
        </w:tc>
        <w:tc>
          <w:tcPr>
            <w:tcW w:w="4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Задвижка с электроприводом</w:t>
            </w:r>
          </w:p>
        </w:tc>
        <w:tc>
          <w:tcPr>
            <w:tcW w:w="2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ГРАНАР серия KR11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Для системы пожаротушения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ИТП</w:t>
            </w:r>
          </w:p>
        </w:tc>
        <w:tc>
          <w:tcPr>
            <w:tcW w:w="4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Теплообменник пластинчатый отопления</w:t>
            </w:r>
          </w:p>
        </w:tc>
        <w:tc>
          <w:tcPr>
            <w:tcW w:w="2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 Laval R83-FG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Поддержание требуемой температуры системы отопления</w:t>
            </w:r>
          </w:p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ИТП</w:t>
            </w:r>
          </w:p>
        </w:tc>
        <w:tc>
          <w:tcPr>
            <w:tcW w:w="4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Теплообменник пластинчатый ГВС</w:t>
            </w:r>
          </w:p>
        </w:tc>
        <w:tc>
          <w:tcPr>
            <w:tcW w:w="2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 Laval R63-FG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Поддержание требуемой температуры системы ГВС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ИТП</w:t>
            </w:r>
          </w:p>
        </w:tc>
        <w:tc>
          <w:tcPr>
            <w:tcW w:w="4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Насос циркуляционный Ду50</w:t>
            </w:r>
          </w:p>
        </w:tc>
        <w:tc>
          <w:tcPr>
            <w:tcW w:w="2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Wilo IPL 50/150-4/2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Циркуляция теплоносителя в системе отопления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ИТП</w:t>
            </w:r>
          </w:p>
        </w:tc>
        <w:tc>
          <w:tcPr>
            <w:tcW w:w="4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Насос циркуляционный Ду65</w:t>
            </w:r>
          </w:p>
        </w:tc>
        <w:tc>
          <w:tcPr>
            <w:tcW w:w="2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Wilo TOP-Z 65/10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Циркуляция теплоносителя в системе ГВС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ИТП</w:t>
            </w:r>
          </w:p>
        </w:tc>
        <w:tc>
          <w:tcPr>
            <w:tcW w:w="4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Насос подпиточный Ду25</w:t>
            </w:r>
          </w:p>
        </w:tc>
        <w:tc>
          <w:tcPr>
            <w:tcW w:w="2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Wilo TOP-S 25/13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Заполнение системы отопления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ИТП</w:t>
            </w:r>
          </w:p>
        </w:tc>
        <w:tc>
          <w:tcPr>
            <w:tcW w:w="4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Бак расширительный V=600 л в комплекте</w:t>
            </w:r>
          </w:p>
        </w:tc>
        <w:tc>
          <w:tcPr>
            <w:tcW w:w="2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Reflex S600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Стабилизация давления в системе отопления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 вводе в ИТП</w:t>
            </w:r>
          </w:p>
        </w:tc>
        <w:tc>
          <w:tcPr>
            <w:tcW w:w="4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Общедомовой прибор учета</w:t>
            </w:r>
          </w:p>
        </w:tc>
        <w:tc>
          <w:tcPr>
            <w:tcW w:w="2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СПТ 941, Питерфлоу Ду 100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Учет тепловой энергии всего здания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На трубопроводе отопления, в помещении ИТП</w:t>
            </w:r>
          </w:p>
        </w:tc>
        <w:tc>
          <w:tcPr>
            <w:tcW w:w="4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Прибор учета</w:t>
            </w:r>
          </w:p>
        </w:tc>
        <w:tc>
          <w:tcPr>
            <w:tcW w:w="2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Питерфлоу Ду 20 мм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Учет тепловой энергии отопления для офисов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Трубопроводы отопления, горячего водоснабжения</w:t>
            </w:r>
          </w:p>
        </w:tc>
        <w:tc>
          <w:tcPr>
            <w:tcW w:w="4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Система автоматического регулирования</w:t>
            </w:r>
          </w:p>
        </w:tc>
        <w:tc>
          <w:tcPr>
            <w:tcW w:w="2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Сегнетикс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Создание и поддержание требуемых режимов теплоснабжения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Системы тепло - и водоснабжения</w:t>
            </w:r>
          </w:p>
        </w:tc>
        <w:tc>
          <w:tcPr>
            <w:tcW w:w="4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Трубопроводы</w:t>
            </w:r>
          </w:p>
        </w:tc>
        <w:tc>
          <w:tcPr>
            <w:tcW w:w="2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Стальные водогазопроводные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Передача ресурсов потребителю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a8"/>
              <w:numPr>
                <w:ilvl w:val="0"/>
                <w:numId w:val="4"/>
              </w:numPr>
              <w:ind w:left="364"/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Системы тепло - и водоснабжения</w:t>
            </w:r>
          </w:p>
        </w:tc>
        <w:tc>
          <w:tcPr>
            <w:tcW w:w="4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Запорная арматура</w:t>
            </w:r>
          </w:p>
        </w:tc>
        <w:tc>
          <w:tcPr>
            <w:tcW w:w="2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Стальная, шаровая</w:t>
            </w:r>
          </w:p>
        </w:tc>
        <w:tc>
          <w:tcPr>
            <w:tcW w:w="5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Включение/отключение систем</w:t>
            </w:r>
          </w:p>
        </w:tc>
      </w:tr>
      <w:tr w:rsidR="009F4D5F" w:rsidTr="009F4D5F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55" w:name="P540"/>
            <w:bookmarkEnd w:id="55"/>
            <w:r>
              <w:rPr>
                <w:rFonts w:asciiTheme="minorHAnsi" w:hAnsiTheme="minorHAnsi" w:cstheme="minorHAnsi"/>
                <w:szCs w:val="22"/>
                <w:lang w:eastAsia="en-US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N п\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имущества</w:t>
            </w:r>
          </w:p>
        </w:tc>
        <w:tc>
          <w:tcPr>
            <w:tcW w:w="2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Назначение имущества</w:t>
            </w:r>
          </w:p>
        </w:tc>
        <w:tc>
          <w:tcPr>
            <w:tcW w:w="99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Описание места расположения имущества</w:t>
            </w:r>
          </w:p>
        </w:tc>
      </w:tr>
      <w:tr w:rsidR="009F4D5F" w:rsidTr="009F4D5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2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99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</w:tr>
      <w:tr w:rsidR="009F4D5F" w:rsidTr="009F4D5F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9F4D5F" w:rsidTr="009F4D5F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56" w:name="P550"/>
            <w:bookmarkEnd w:id="56"/>
            <w:r>
              <w:rPr>
                <w:rFonts w:asciiTheme="minorHAnsi" w:hAnsiTheme="minorHAnsi" w:cstheme="minorHAnsi"/>
                <w:szCs w:val="22"/>
                <w:lang w:eastAsia="en-US"/>
              </w:rPr>
              <w:t>17.1. О примерном графике реализации проекта строительства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17.1.1</w:t>
            </w:r>
          </w:p>
        </w:tc>
        <w:tc>
          <w:tcPr>
            <w:tcW w:w="8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Этап реализации проекта строительства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 процентов готовности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17.1.2</w:t>
            </w:r>
          </w:p>
        </w:tc>
        <w:tc>
          <w:tcPr>
            <w:tcW w:w="8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Планируемый квартал и год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II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квартал 201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7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г.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17.1.1</w:t>
            </w:r>
          </w:p>
        </w:tc>
        <w:tc>
          <w:tcPr>
            <w:tcW w:w="8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Этап реализации проекта строительства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4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0 процентов готовности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17.1.2</w:t>
            </w:r>
          </w:p>
        </w:tc>
        <w:tc>
          <w:tcPr>
            <w:tcW w:w="8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Планируемый квартал и год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IV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квартал 201</w:t>
            </w: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7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г.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17.1.1</w:t>
            </w:r>
          </w:p>
        </w:tc>
        <w:tc>
          <w:tcPr>
            <w:tcW w:w="8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Этап реализации проекта строительства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6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0 процентов готовности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17.1.2</w:t>
            </w:r>
          </w:p>
        </w:tc>
        <w:tc>
          <w:tcPr>
            <w:tcW w:w="8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Планируемый квартал и год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I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квартал 2018г.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17.1.1</w:t>
            </w:r>
          </w:p>
        </w:tc>
        <w:tc>
          <w:tcPr>
            <w:tcW w:w="8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Этап реализации проекта строительства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8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0 процентов готовности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17.1.2</w:t>
            </w:r>
          </w:p>
        </w:tc>
        <w:tc>
          <w:tcPr>
            <w:tcW w:w="8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Планируемый квартал и год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III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квартал 2018г.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17.1.1</w:t>
            </w:r>
          </w:p>
        </w:tc>
        <w:tc>
          <w:tcPr>
            <w:tcW w:w="8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Этап реализации проекта строительства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Получение разрешения на ввод в эксплуатацию объекта недвижимости.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17.1.2</w:t>
            </w:r>
          </w:p>
        </w:tc>
        <w:tc>
          <w:tcPr>
            <w:tcW w:w="8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Планируемый квартал и год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IV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квартал 2018г.</w:t>
            </w:r>
          </w:p>
        </w:tc>
      </w:tr>
      <w:tr w:rsidR="009F4D5F" w:rsidTr="009F4D5F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9F4D5F" w:rsidTr="009F4D5F"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18.1. О планируемой стоимости строительства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18.1.1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Планируемая стоимость строительства (руб.)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en-US" w:eastAsia="en-US"/>
              </w:rPr>
              <w:t>1311593200</w:t>
            </w:r>
          </w:p>
        </w:tc>
      </w:tr>
      <w:tr w:rsidR="009F4D5F" w:rsidTr="009F4D5F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 w:rsidR="009F4D5F" w:rsidTr="009F4D5F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57" w:name="P560"/>
            <w:bookmarkEnd w:id="57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19.1.1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Страхование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58" w:name="P563"/>
            <w:bookmarkEnd w:id="58"/>
            <w:r>
              <w:rPr>
                <w:rFonts w:asciiTheme="minorHAnsi" w:hAnsiTheme="minorHAnsi" w:cstheme="minorHAnsi"/>
                <w:szCs w:val="22"/>
                <w:lang w:eastAsia="en-US"/>
              </w:rPr>
              <w:t>19.1.2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>
              <w:rPr>
                <w:rStyle w:val="a9"/>
                <w:rFonts w:asciiTheme="minorHAnsi" w:hAnsiTheme="minorHAnsi" w:cstheme="minorHAnsi"/>
                <w:b w:val="0"/>
                <w:szCs w:val="22"/>
                <w:lang w:eastAsia="en-US"/>
              </w:rPr>
              <w:t>54:35:041060:2</w:t>
            </w:r>
          </w:p>
        </w:tc>
      </w:tr>
      <w:tr w:rsidR="009F4D5F" w:rsidTr="009F4D5F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59" w:name="P565"/>
            <w:bookmarkEnd w:id="59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19.2. О банке, в котором участниками долевого строительства должны быть открыты счета эскроу 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19.2.1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19.2.2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19.2.3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162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60" w:name="P574"/>
            <w:bookmarkEnd w:id="60"/>
            <w:r>
              <w:rPr>
                <w:rFonts w:asciiTheme="minorHAnsi" w:hAnsiTheme="minorHAnsi" w:cstheme="minorHAnsi"/>
                <w:szCs w:val="22"/>
                <w:lang w:eastAsia="en-US"/>
              </w:rPr>
              <w:t>20.1.1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соглашения или сделки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20.1.2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 организации, у которой привлекаются денежные средства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20.1.3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20.1.4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20.1.5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Сумма привлеченных средств (рублей)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20.1.6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Определенный соглашением или сделкой срок возврата привлеченных средств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61" w:name="P586"/>
            <w:bookmarkEnd w:id="61"/>
            <w:r>
              <w:rPr>
                <w:rFonts w:asciiTheme="minorHAnsi" w:hAnsiTheme="minorHAnsi" w:cstheme="minorHAnsi"/>
                <w:szCs w:val="22"/>
                <w:lang w:eastAsia="en-US"/>
              </w:rPr>
              <w:t>20.1.7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62" w:name="P588"/>
            <w:bookmarkEnd w:id="62"/>
            <w:r>
              <w:rPr>
                <w:rFonts w:asciiTheme="minorHAnsi" w:hAnsiTheme="minorHAnsi" w:cstheme="minorHAnsi"/>
                <w:szCs w:val="22"/>
                <w:lang w:eastAsia="en-US"/>
              </w:rPr>
              <w:t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</w:tr>
      <w:tr w:rsidR="009F4D5F" w:rsidTr="009F4D5F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адреса, адреса электронной почты, номера телефона таких юридических лиц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63" w:name="P590"/>
            <w:bookmarkEnd w:id="63"/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21.1.1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21.1.2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21.2. О фирменном наименовании связанных с застройщиком юридических лиц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21.2.1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Организационно-правовая форма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21.2.2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Фирменное наименование без указания организационно-правовой формы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21.2.3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Индивидуальный номер налогоплательщика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21.3. О месте нахождения и адресе связанных с застройщиком юридических лиц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21.3.1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Индекс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21.3.2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21.3.3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Район субъекта Российской Федерации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21.3.4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21.3.5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21.3.6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Элемент улично-дорожной сети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39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21.3.7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21.3.8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здания (сооружения)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21.3.9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Тип помещений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21.4. Об адресе электронной почты, номерах телефонов связанных с застройщиком юридических лиц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21.4.1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телефона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val="en-US"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21.4.2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21.4.3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64" w:name="P628"/>
            <w:bookmarkEnd w:id="64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Раздел 22.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застройщика и связанных с застройщиком юридических лиц,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соответствующем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сумме размеров уставного капитала застройщика и уставных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(складочных) капиталов, уставных фондов связанных с застройщиком юридических лиц</w:t>
            </w:r>
          </w:p>
        </w:tc>
      </w:tr>
      <w:tr w:rsidR="009F4D5F" w:rsidTr="009F4D5F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65" w:name="P630"/>
            <w:bookmarkEnd w:id="65"/>
            <w:r>
              <w:rPr>
                <w:rFonts w:asciiTheme="minorHAnsi" w:hAnsiTheme="minorHAnsi" w:cstheme="minorHAnsi"/>
                <w:szCs w:val="22"/>
                <w:lang w:eastAsia="en-US"/>
              </w:rPr>
              <w:t>22.1.1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Размер максимально допустимой площади объектов долевого строительства застройщика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66" w:name="P632"/>
            <w:bookmarkEnd w:id="66"/>
            <w:r>
              <w:rPr>
                <w:rFonts w:asciiTheme="minorHAnsi" w:hAnsiTheme="minorHAnsi" w:cstheme="minorHAnsi"/>
                <w:szCs w:val="22"/>
                <w:lang w:eastAsia="en-US"/>
              </w:rPr>
              <w:t>22.1.2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67" w:name="P634"/>
            <w:bookmarkEnd w:id="67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Раздел 23.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</w:r>
          </w:p>
        </w:tc>
      </w:tr>
      <w:tr w:rsidR="009F4D5F" w:rsidTr="009F4D5F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О сумме общей площади всех жилых помещений, площади всех нежилых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декларациями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и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которые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не введены в эксплуатацию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68" w:name="P637"/>
            <w:bookmarkEnd w:id="68"/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23.1.1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69" w:name="P639"/>
            <w:bookmarkEnd w:id="69"/>
            <w:r>
              <w:rPr>
                <w:rFonts w:asciiTheme="minorHAnsi" w:hAnsiTheme="minorHAnsi" w:cstheme="minorHAnsi"/>
                <w:szCs w:val="22"/>
                <w:lang w:eastAsia="en-US"/>
              </w:rPr>
              <w:t>23.1.2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proofErr w:type="gramStart"/>
            <w:r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9F4D5F" w:rsidTr="009F4D5F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 xml:space="preserve">Раздел 24.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9F4D5F" w:rsidTr="009F4D5F"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24.1. О виде, назначении объекта социальной инфраструктуры.</w:t>
            </w:r>
          </w:p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Об указанных в </w:t>
            </w:r>
            <w:hyperlink r:id="rId12" w:history="1">
              <w:r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частях 3</w:t>
              </w:r>
            </w:hyperlink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и </w:t>
            </w:r>
            <w:hyperlink r:id="rId13" w:history="1">
              <w:r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4 статьи 18.1</w:t>
              </w:r>
            </w:hyperlink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экономического класса, договоре о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</w:t>
            </w:r>
            <w:proofErr w:type="gramEnd"/>
          </w:p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О целях затрат застройщика из числа целей, указанных в </w:t>
            </w:r>
            <w:hyperlink r:id="rId14" w:history="1">
              <w:r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пунктах 8</w:t>
              </w:r>
            </w:hyperlink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- </w:t>
            </w:r>
            <w:hyperlink r:id="rId15" w:history="1">
              <w:r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10</w:t>
              </w:r>
            </w:hyperlink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и </w:t>
            </w:r>
            <w:hyperlink r:id="rId16" w:history="1">
              <w:r>
                <w:rPr>
                  <w:rStyle w:val="a3"/>
                  <w:rFonts w:asciiTheme="minorHAnsi" w:eastAsiaTheme="majorEastAsia" w:hAnsiTheme="minorHAnsi" w:cstheme="minorHAnsi"/>
                  <w:color w:val="auto"/>
                  <w:szCs w:val="22"/>
                  <w:lang w:eastAsia="en-US"/>
                </w:rPr>
                <w:t>12 части 1 статьи 18</w:t>
              </w:r>
            </w:hyperlink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планируемых размеров таких затрат, подлежащих возмещению за счет денежных средств, уплачиваемых всеми участниками долевого строительства по договору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70" w:name="P645"/>
            <w:bookmarkEnd w:id="70"/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24.1.1</w:t>
            </w:r>
          </w:p>
        </w:tc>
        <w:tc>
          <w:tcPr>
            <w:tcW w:w="111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24.1.2</w:t>
            </w:r>
          </w:p>
        </w:tc>
        <w:tc>
          <w:tcPr>
            <w:tcW w:w="111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объекта социальной инфраструктуры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24.1.3</w:t>
            </w:r>
          </w:p>
        </w:tc>
        <w:tc>
          <w:tcPr>
            <w:tcW w:w="111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Назначение объекта социальной инфраструктуры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71" w:name="P651"/>
            <w:bookmarkEnd w:id="71"/>
            <w:r>
              <w:rPr>
                <w:rFonts w:asciiTheme="minorHAnsi" w:hAnsiTheme="minorHAnsi" w:cstheme="minorHAnsi"/>
                <w:szCs w:val="22"/>
                <w:lang w:eastAsia="en-US"/>
              </w:rPr>
              <w:t>24.1.4</w:t>
            </w:r>
          </w:p>
        </w:tc>
        <w:tc>
          <w:tcPr>
            <w:tcW w:w="111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24.1.5</w:t>
            </w:r>
          </w:p>
        </w:tc>
        <w:tc>
          <w:tcPr>
            <w:tcW w:w="111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24.1.6</w:t>
            </w:r>
          </w:p>
        </w:tc>
        <w:tc>
          <w:tcPr>
            <w:tcW w:w="111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72" w:name="P657"/>
            <w:bookmarkEnd w:id="72"/>
            <w:r>
              <w:rPr>
                <w:rFonts w:asciiTheme="minorHAnsi" w:hAnsiTheme="minorHAnsi" w:cstheme="minorHAnsi"/>
                <w:szCs w:val="22"/>
                <w:lang w:eastAsia="en-US"/>
              </w:rPr>
              <w:t>24.1.7</w:t>
            </w:r>
          </w:p>
        </w:tc>
        <w:tc>
          <w:tcPr>
            <w:tcW w:w="111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bookmarkStart w:id="73" w:name="P659"/>
            <w:bookmarkEnd w:id="73"/>
            <w:r>
              <w:rPr>
                <w:rFonts w:asciiTheme="minorHAnsi" w:hAnsiTheme="minorHAnsi" w:cstheme="minorHAnsi"/>
                <w:szCs w:val="22"/>
                <w:lang w:eastAsia="en-US"/>
              </w:rPr>
              <w:t>24.1.8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N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п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/п</w:t>
            </w:r>
          </w:p>
        </w:tc>
        <w:tc>
          <w:tcPr>
            <w:tcW w:w="73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Планируемые затраты застройщика</w:t>
            </w:r>
          </w:p>
        </w:tc>
      </w:tr>
      <w:tr w:rsidR="009F4D5F" w:rsidTr="009F4D5F"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5F" w:rsidRDefault="009F4D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73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  <w:p w:rsidR="009F4D5F" w:rsidRDefault="009F4D5F">
            <w:pPr>
              <w:pStyle w:val="ConsPlusNormal"/>
              <w:ind w:firstLine="695"/>
              <w:jc w:val="both"/>
              <w:rPr>
                <w:color w:val="0070C0"/>
                <w:lang w:eastAsia="en-US"/>
              </w:rPr>
            </w:pP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</w:tr>
      <w:tr w:rsidR="009F4D5F" w:rsidTr="009F4D5F">
        <w:tc>
          <w:tcPr>
            <w:tcW w:w="160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Раздел 25. Иная, не противоречащая законодательству, информация о проекте</w:t>
            </w:r>
          </w:p>
        </w:tc>
      </w:tr>
      <w:tr w:rsidR="009F4D5F" w:rsidTr="009F4D5F"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25.1. Иная информация о проекте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25.1.1</w:t>
            </w:r>
          </w:p>
        </w:tc>
        <w:tc>
          <w:tcPr>
            <w:tcW w:w="111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Иная информация о проекте</w:t>
            </w:r>
          </w:p>
        </w:tc>
      </w:tr>
    </w:tbl>
    <w:p w:rsidR="009F4D5F" w:rsidRDefault="009F4D5F" w:rsidP="009F4D5F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tbl>
      <w:tblPr>
        <w:tblW w:w="160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5"/>
        <w:gridCol w:w="1133"/>
        <w:gridCol w:w="4253"/>
        <w:gridCol w:w="9249"/>
      </w:tblGrid>
      <w:tr w:rsidR="009F4D5F" w:rsidTr="009F4D5F"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Сведения о фактах внесения изменений в проектную документацию</w:t>
            </w:r>
          </w:p>
        </w:tc>
      </w:tr>
      <w:tr w:rsidR="009F4D5F" w:rsidTr="009F4D5F"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lastRenderedPageBreak/>
              <w:t>Раздел. 26 Сведения о фактах внесения изменений в проектную документацию</w:t>
            </w:r>
          </w:p>
        </w:tc>
      </w:tr>
      <w:tr w:rsidR="009F4D5F" w:rsidTr="009F4D5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N </w:t>
            </w:r>
            <w:proofErr w:type="gramStart"/>
            <w:r>
              <w:rPr>
                <w:rFonts w:asciiTheme="minorHAnsi" w:hAnsiTheme="minorHAnsi" w:cstheme="minorHAnsi"/>
                <w:szCs w:val="22"/>
                <w:lang w:eastAsia="en-US"/>
              </w:rPr>
              <w:t>п</w:t>
            </w:r>
            <w:proofErr w:type="gramEnd"/>
            <w:r>
              <w:rPr>
                <w:rFonts w:asciiTheme="minorHAnsi" w:hAnsiTheme="minorHAnsi" w:cstheme="minorHAnsi"/>
                <w:szCs w:val="22"/>
                <w:lang w:eastAsia="en-US"/>
              </w:rPr>
              <w:t>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Наименование раздела проектной документации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Описание изменений</w:t>
            </w:r>
          </w:p>
        </w:tc>
      </w:tr>
      <w:tr w:rsidR="009F4D5F" w:rsidTr="009F4D5F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3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5F" w:rsidRDefault="009F4D5F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4</w:t>
            </w:r>
          </w:p>
        </w:tc>
      </w:tr>
    </w:tbl>
    <w:p w:rsidR="009F4D5F" w:rsidRDefault="009F4D5F" w:rsidP="009F4D5F">
      <w:pPr>
        <w:rPr>
          <w:lang w:val="en-US"/>
        </w:rPr>
      </w:pPr>
    </w:p>
    <w:p w:rsidR="005247EF" w:rsidRDefault="005247EF"/>
    <w:sectPr w:rsidR="005247EF" w:rsidSect="00D025B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79D1"/>
    <w:multiLevelType w:val="hybridMultilevel"/>
    <w:tmpl w:val="CB32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06D3E"/>
    <w:multiLevelType w:val="hybridMultilevel"/>
    <w:tmpl w:val="CB32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9C"/>
    <w:rsid w:val="0028199C"/>
    <w:rsid w:val="005238F6"/>
    <w:rsid w:val="005247EF"/>
    <w:rsid w:val="009F4D5F"/>
    <w:rsid w:val="00D0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5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F4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4D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4D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F4D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4D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F4D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F4D5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9F4D5F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9F4D5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D5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9F4D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F4D5F"/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9F4D5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ConsPlusNormal">
    <w:name w:val="ConsPlusNormal"/>
    <w:rsid w:val="009F4D5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4D5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4D5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4D5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4D5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4D5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4D5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4D5F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F4D5F"/>
  </w:style>
  <w:style w:type="character" w:styleId="a9">
    <w:name w:val="Strong"/>
    <w:basedOn w:val="a0"/>
    <w:uiPriority w:val="99"/>
    <w:qFormat/>
    <w:rsid w:val="009F4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5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F4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4D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4D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F4D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4D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F4D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F4D5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9F4D5F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9F4D5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D5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9F4D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F4D5F"/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9F4D5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ConsPlusNormal">
    <w:name w:val="ConsPlusNormal"/>
    <w:rsid w:val="009F4D5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4D5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4D5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4D5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4D5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4D5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4D5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4D5F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F4D5F"/>
  </w:style>
  <w:style w:type="character" w:styleId="a9">
    <w:name w:val="Strong"/>
    <w:basedOn w:val="a0"/>
    <w:uiPriority w:val="99"/>
    <w:qFormat/>
    <w:rsid w:val="009F4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48;&#1053;&#1042;&#1045;&#1057;&#1058;&#1048;&#1062;&#1048;&#1048;%20451\!&#1044;&#1086;&#1082;&#1091;&#1084;&#1077;&#1085;&#1090;&#1099;%20&#1085;&#1072;%20&#1076;&#1086;&#1084;\&#1055;&#1088;&#1086;&#1077;&#1082;&#1090;&#1085;&#1072;&#1103;%20&#1076;&#1077;&#1082;&#1083;&#1072;&#1088;&#1072;&#1094;&#1080;&#1103;%2014.06.2017.docx" TargetMode="External"/><Relationship Id="rId13" Type="http://schemas.openxmlformats.org/officeDocument/2006/relationships/hyperlink" Target="consultantplus://offline/ref=45E0CA201DD0CAA515D28DC54A06FBBF14DFF5F470247C1C7FD41C8DF3246DF73C3F8AC9C7uA43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Z:\&#1048;&#1053;&#1042;&#1045;&#1057;&#1058;&#1048;&#1062;&#1048;&#1048;%20451\!&#1044;&#1086;&#1082;&#1091;&#1084;&#1077;&#1085;&#1090;&#1099;%20&#1085;&#1072;%20&#1076;&#1086;&#1084;\&#1055;&#1088;&#1086;&#1077;&#1082;&#1090;&#1085;&#1072;&#1103;%20&#1076;&#1077;&#1082;&#1083;&#1072;&#1088;&#1072;&#1094;&#1080;&#1103;%2014.06.2017.docx" TargetMode="External"/><Relationship Id="rId12" Type="http://schemas.openxmlformats.org/officeDocument/2006/relationships/hyperlink" Target="consultantplus://offline/ref=45E0CA201DD0CAA515D28DC54A06FBBF14DFF5F470247C1C7FD41C8DF3246DF73C3F8AC9C7uA42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E0CA201DD0CAA515D28DC54A06FBBF14DFF5F470247C1C7FD41C8DF3246DF73C3F8AC9C6uA43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06C65ED369CC030402A11E37684EE16526A20561C4E7E2ACC6ED4A1F03D5C54FC64F0F2Ct248J" TargetMode="External"/><Relationship Id="rId11" Type="http://schemas.openxmlformats.org/officeDocument/2006/relationships/hyperlink" Target="file:///Z:\&#1048;&#1053;&#1042;&#1045;&#1057;&#1058;&#1048;&#1062;&#1048;&#1048;%20451\!&#1044;&#1086;&#1082;&#1091;&#1084;&#1077;&#1085;&#1090;&#1099;%20&#1085;&#1072;%20&#1076;&#1086;&#1084;\&#1055;&#1088;&#1086;&#1077;&#1082;&#1090;&#1085;&#1072;&#1103;%20&#1076;&#1077;&#1082;&#1083;&#1072;&#1088;&#1072;&#1094;&#1080;&#1103;%2014.06.2017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E0CA201DD0CAA515D28DC54A06FBBF14DFF5F470247C1C7FD41C8DF3246DF73C3F8AC9C6uA4DJ" TargetMode="External"/><Relationship Id="rId10" Type="http://schemas.openxmlformats.org/officeDocument/2006/relationships/hyperlink" Target="file:///Z:\&#1048;&#1053;&#1042;&#1045;&#1057;&#1058;&#1048;&#1062;&#1048;&#1048;%20451\!&#1044;&#1086;&#1082;&#1091;&#1084;&#1077;&#1085;&#1090;&#1099;%20&#1085;&#1072;%20&#1076;&#1086;&#1084;\&#1055;&#1088;&#1086;&#1077;&#1082;&#1090;&#1085;&#1072;&#1103;%20&#1076;&#1077;&#1082;&#1083;&#1072;&#1088;&#1072;&#1094;&#1080;&#1103;%2014.06.2017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06C65ED369CC030402A11E37684EE16526A20561C4E7E2ACC6ED4A1F03D5C54FC64F0F27t24AJ" TargetMode="External"/><Relationship Id="rId14" Type="http://schemas.openxmlformats.org/officeDocument/2006/relationships/hyperlink" Target="consultantplus://offline/ref=45E0CA201DD0CAA515D28DC54A06FBBF14DFF5F470247C1C7FD41C8DF3246DF73C3F8AC9C6uA4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112</Pages>
  <Words>22122</Words>
  <Characters>126099</Characters>
  <Application>Microsoft Office Word</Application>
  <DocSecurity>0</DocSecurity>
  <Lines>1050</Lines>
  <Paragraphs>295</Paragraphs>
  <ScaleCrop>false</ScaleCrop>
  <Company/>
  <LinksUpToDate>false</LinksUpToDate>
  <CharactersWithSpaces>147926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Salers-1</dc:creator>
  <cp:keywords/>
  <dc:description/>
  <cp:lastModifiedBy>Salers-1</cp:lastModifiedBy>
  <cp:revision>3</cp:revision>
  <dcterms:created xsi:type="dcterms:W3CDTF">2017-11-22T03:06:00Z</dcterms:created>
  <dcterms:modified xsi:type="dcterms:W3CDTF">2017-11-22T03:09:00Z</dcterms:modified>
</cp:coreProperties>
</file>